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9"/>
        <w:gridCol w:w="2720"/>
        <w:gridCol w:w="2412"/>
        <w:gridCol w:w="4579"/>
      </w:tblGrid>
      <w:tr>
        <w:trPr>
          <w:trHeight w:val="430" w:hRule="atLeast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>
        <w:trPr>
          <w:trHeight w:val="457" w:hRule="atLeast"/>
        </w:trPr>
        <w:tc>
          <w:tcPr>
            <w:tcW w:w="50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>
        <w:trPr>
          <w:trHeight w:val="600" w:hRule="atLeast"/>
        </w:trPr>
        <w:tc>
          <w:tcPr>
            <w:tcW w:w="5069" w:type="dxa"/>
          </w:tcPr>
          <w:p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555" w:hRule="atLeast"/>
        </w:trPr>
        <w:tc>
          <w:tcPr>
            <w:tcW w:w="5069" w:type="dxa"/>
          </w:tcPr>
          <w:p>
            <w:pPr>
              <w:pStyle w:val="TableParagraph"/>
              <w:spacing w:line="278" w:lineRule="auto" w:before="50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5069" w:type="dxa"/>
          </w:tcPr>
          <w:p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>
        <w:trPr>
          <w:trHeight w:val="404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Petroleo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Distribucion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>
        <w:trPr>
          <w:trHeight w:val="541" w:hRule="atLeast"/>
        </w:trPr>
        <w:tc>
          <w:tcPr>
            <w:tcW w:w="5069" w:type="dxa"/>
          </w:tcPr>
          <w:p>
            <w:pPr>
              <w:pStyle w:val="TableParagraph"/>
              <w:spacing w:line="240" w:lineRule="atLeast" w:before="41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headerReference w:type="default" r:id="rId5"/>
          <w:type w:val="continuous"/>
          <w:pgSz w:w="15840" w:h="12240" w:orient="landscape"/>
          <w:pgMar w:header="502" w:footer="0" w:top="2360" w:bottom="280" w:left="360" w:right="360"/>
          <w:pgNumType w:start="1"/>
        </w:sectPr>
      </w:pPr>
    </w:p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5"/>
        <w:gridCol w:w="935"/>
        <w:gridCol w:w="2569"/>
        <w:gridCol w:w="2359"/>
        <w:gridCol w:w="4626"/>
      </w:tblGrid>
      <w:tr>
        <w:trPr>
          <w:trHeight w:val="430" w:hRule="atLeast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>
        <w:trPr>
          <w:trHeight w:val="457" w:hRule="atLeast"/>
        </w:trPr>
        <w:tc>
          <w:tcPr>
            <w:tcW w:w="42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Juridos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Vehiculos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Maritimos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 Vehiculos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Aereos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>
        <w:trPr>
          <w:trHeight w:val="405" w:hRule="atLeast"/>
        </w:trPr>
        <w:tc>
          <w:tcPr>
            <w:tcW w:w="4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>
        <w:trPr>
          <w:trHeight w:val="412" w:hRule="atLeast"/>
        </w:trPr>
        <w:tc>
          <w:tcPr>
            <w:tcW w:w="428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322" w:hRule="atLeast"/>
        </w:trPr>
        <w:tc>
          <w:tcPr>
            <w:tcW w:w="42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7" w:lineRule="exact" w:before="125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sectPr>
      <w:pgSz w:w="15840" w:h="12240" w:orient="landscape"/>
      <w:pgMar w:header="502" w:footer="0" w:top="23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69pt;margin-top:24.11565pt;width:11pt;height:10.85pt;mso-position-horizontal-relative:page;mso-position-vertical-relative:page;z-index:-159749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7pt;margin-top:24.11565pt;width:6pt;height:10.85pt;mso-position-horizontal-relative:page;mso-position-vertical-relative:page;z-index:-159744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69" w:lineRule="auto" w:before="12"/>
                            <w:ind w:left="20" w:right="8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3pt;margin-top:24.915649pt;width:32.8pt;height:40.85pt;mso-position-horizontal-relative:page;mso-position-vertical-relative:page;z-index:-15973888" type="#_x0000_t202" id="docshape3" filled="false" stroked="false">
              <v:textbox inset="0,0,0,0">
                <w:txbxContent>
                  <w:p>
                    <w:pPr>
                      <w:spacing w:line="369" w:lineRule="auto" w:before="12"/>
                      <w:ind w:left="20" w:right="8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00"/>
                            <w:ind w:left="4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32"/>
                            <w:ind w:left="42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9.349976pt;margin-top:24.915649pt;width:5.75pt;height:40.85pt;mso-position-horizontal-relative:page;mso-position-vertical-relative:page;z-index:-15973376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100"/>
                      <w:ind w:left="4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132"/>
                      <w:ind w:left="42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9pt;margin-top:24.915649pt;width:13.05pt;height:10.85pt;mso-position-horizontal-relative:page;mso-position-vertical-relative:page;z-index:-15972864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"/>
                            <w:jc w:val="center"/>
                          </w:pPr>
                          <w:r>
                            <w:rPr/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> </w:t>
                          </w:r>
                          <w:r>
                            <w:rPr/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> </w:t>
                          </w:r>
                          <w:r>
                            <w:rPr/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>
                          <w:pPr>
                            <w:pStyle w:val="BodyText"/>
                            <w:spacing w:line="223" w:lineRule="auto" w:before="177"/>
                            <w:ind w:left="6" w:right="5"/>
                            <w:jc w:val="center"/>
                          </w:pPr>
                          <w:r>
                            <w:rPr/>
                            <w:t>Reportes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Ley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Presupuesto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recaudación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tributaria</w:t>
                          </w:r>
                        </w:p>
                        <w:p>
                          <w:pPr>
                            <w:pStyle w:val="BodyText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rPr/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>
                          <w:pPr>
                            <w:spacing w:line="199" w:lineRule="exact" w:before="0"/>
                            <w:ind w:left="6" w:right="108" w:firstLine="0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Noviembre</w:t>
                          </w:r>
                          <w:r>
                            <w:rPr>
                              <w:spacing w:val="4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3.362503pt;margin-top:29.909643pt;width:340.4pt;height:65.05pt;mso-position-horizontal-relative:page;mso-position-vertical-relative:page;z-index:-1597235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"/>
                      <w:jc w:val="center"/>
                    </w:pPr>
                    <w:r>
                      <w:rPr/>
                      <w:t>Sistema</w:t>
                    </w:r>
                    <w:r>
                      <w:rPr>
                        <w:b w:val="0"/>
                        <w:spacing w:val="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5"/>
                      </w:rPr>
                      <w:t> </w:t>
                    </w:r>
                    <w:r>
                      <w:rPr/>
                      <w:t>Contabilidad</w:t>
                    </w:r>
                    <w:r>
                      <w:rPr>
                        <w:b w:val="0"/>
                        <w:spacing w:val="5"/>
                      </w:rPr>
                      <w:t> </w:t>
                    </w:r>
                    <w:r>
                      <w:rPr/>
                      <w:t>Integrada</w:t>
                    </w:r>
                    <w:r>
                      <w:rPr>
                        <w:b w:val="0"/>
                        <w:spacing w:val="4"/>
                      </w:rPr>
                      <w:t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>
                    <w:pPr>
                      <w:pStyle w:val="BodyText"/>
                      <w:spacing w:line="223" w:lineRule="auto" w:before="177"/>
                      <w:ind w:left="6" w:right="5"/>
                      <w:jc w:val="center"/>
                    </w:pPr>
                    <w:r>
                      <w:rPr/>
                      <w:t>Reportes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Ley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-8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Presupuesto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recaudación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tributaria</w:t>
                    </w:r>
                  </w:p>
                  <w:p>
                    <w:pPr>
                      <w:pStyle w:val="BodyText"/>
                      <w:spacing w:line="201" w:lineRule="exact"/>
                      <w:ind w:left="6" w:right="4"/>
                      <w:jc w:val="center"/>
                    </w:pPr>
                    <w:r>
                      <w:rPr/>
                      <w:t>Expresado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>
                    <w:pPr>
                      <w:spacing w:line="199" w:lineRule="exact" w:before="0"/>
                      <w:ind w:left="6" w:right="108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Noviembre</w:t>
                    </w:r>
                    <w:r>
                      <w:rPr>
                        <w:spacing w:val="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2/12/2025</w:t>
                          </w:r>
                        </w:p>
                        <w:p>
                          <w:pPr>
                            <w:spacing w:before="13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10:56.40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7pt;margin-top:38.315651pt;width:34.25pt;height:26.65pt;mso-position-horizontal-relative:page;mso-position-vertical-relative:page;z-index:-15971840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2/12/2025</w:t>
                    </w:r>
                  </w:p>
                  <w:p>
                    <w:pPr>
                      <w:spacing w:before="13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10:56.40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850006pt;margin-top:41.859642pt;width:99.6pt;height:13.8pt;mso-position-horizontal-relative:page;mso-position-vertical-relative:page;z-index:-1597132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Información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2"/>
                      </w:rPr>
                      <w:t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1pt;margin-top:72.115646pt;width:52.15pt;height:10.85pt;mso-position-horizontal-relative:page;mso-position-vertical-relative:page;z-index:-15970816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3pt;margin-top:72.915649pt;width:42.8pt;height:10.85pt;mso-position-horizontal-relative:page;mso-position-vertical-relative:page;z-index:-15970304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00006pt;margin-top:107.758202pt;width:53.85pt;height:11.75pt;mso-position-horizontal-relative:page;mso-position-vertical-relative:page;z-index:-15969792" type="#_x0000_t202" id="docshape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5.600006pt;margin-top:107.908203pt;width:19.6pt;height:11.75pt;mso-position-horizontal-relative:page;mso-position-vertical-relative:page;z-index:-15969280" type="#_x0000_t202" id="docshape1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2025-12-02T16:58:19Z</dcterms:created>
  <dcterms:modified xsi:type="dcterms:W3CDTF">2025-12-02T16:58:19Z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2025-12-02T00:00:00Z</vt:filetime>
  </property>
</Properties>
</file>