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5DBF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5467460C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18F71626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5A1976D6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1DF0D114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3A919DDE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7F6230ED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74FBE7C9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7EF7F53D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098822AB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46A6B730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04CE87B4" w14:textId="77777777" w:rsidR="005D2606" w:rsidRDefault="005D2606">
      <w:pPr>
        <w:pStyle w:val="Textoindependiente"/>
        <w:rPr>
          <w:rFonts w:ascii="Times New Roman"/>
          <w:b w:val="0"/>
          <w:sz w:val="20"/>
        </w:rPr>
      </w:pPr>
    </w:p>
    <w:p w14:paraId="0238C103" w14:textId="77777777" w:rsidR="005D2606" w:rsidRDefault="005D2606">
      <w:pPr>
        <w:pStyle w:val="Textoindependiente"/>
        <w:spacing w:before="13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8"/>
      </w:tblGrid>
      <w:tr w:rsidR="005D2606" w14:paraId="064C46D8" w14:textId="77777777">
        <w:trPr>
          <w:trHeight w:val="157"/>
        </w:trPr>
        <w:tc>
          <w:tcPr>
            <w:tcW w:w="15108" w:type="dxa"/>
          </w:tcPr>
          <w:p w14:paraId="5651418B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ENTIDAD: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CONSEJO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NACIONAL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DE ÁREAS </w:t>
            </w:r>
            <w:r>
              <w:rPr>
                <w:b/>
                <w:spacing w:val="-2"/>
                <w:sz w:val="13"/>
              </w:rPr>
              <w:t>PROTEGIDAS</w:t>
            </w:r>
          </w:p>
        </w:tc>
      </w:tr>
      <w:tr w:rsidR="005D2606" w14:paraId="2975D842" w14:textId="77777777">
        <w:trPr>
          <w:trHeight w:val="158"/>
        </w:trPr>
        <w:tc>
          <w:tcPr>
            <w:tcW w:w="15108" w:type="dxa"/>
          </w:tcPr>
          <w:p w14:paraId="374692AD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DIRECCIÓN: 5TA AVENIDA 6-06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ZONA 1,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z w:val="13"/>
              </w:rPr>
              <w:t>7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NIVEL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EDIFICIO </w:t>
            </w:r>
            <w:r>
              <w:rPr>
                <w:b/>
                <w:spacing w:val="-5"/>
                <w:sz w:val="13"/>
              </w:rPr>
              <w:t>IPM</w:t>
            </w:r>
          </w:p>
        </w:tc>
      </w:tr>
      <w:tr w:rsidR="005D2606" w14:paraId="037F1E06" w14:textId="77777777">
        <w:trPr>
          <w:trHeight w:val="158"/>
        </w:trPr>
        <w:tc>
          <w:tcPr>
            <w:tcW w:w="15108" w:type="dxa"/>
          </w:tcPr>
          <w:p w14:paraId="28F6148D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HORARIO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 ATENCIÓN: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8:00 A 16:30 </w:t>
            </w:r>
            <w:r>
              <w:rPr>
                <w:b/>
                <w:spacing w:val="-5"/>
                <w:sz w:val="13"/>
              </w:rPr>
              <w:t>HRS</w:t>
            </w:r>
          </w:p>
        </w:tc>
      </w:tr>
      <w:tr w:rsidR="005D2606" w14:paraId="6BEF76A7" w14:textId="77777777">
        <w:trPr>
          <w:trHeight w:val="158"/>
        </w:trPr>
        <w:tc>
          <w:tcPr>
            <w:tcW w:w="15108" w:type="dxa"/>
          </w:tcPr>
          <w:p w14:paraId="3EAF7384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TELÉFONO: </w:t>
            </w:r>
            <w:r>
              <w:rPr>
                <w:b/>
                <w:spacing w:val="-4"/>
                <w:sz w:val="13"/>
              </w:rPr>
              <w:t>1547</w:t>
            </w:r>
          </w:p>
        </w:tc>
      </w:tr>
      <w:tr w:rsidR="005D2606" w14:paraId="2C83391C" w14:textId="77777777">
        <w:trPr>
          <w:trHeight w:val="157"/>
        </w:trPr>
        <w:tc>
          <w:tcPr>
            <w:tcW w:w="15108" w:type="dxa"/>
          </w:tcPr>
          <w:p w14:paraId="5CA7CD7E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DIRECTOR: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FERNANDO SAMUEL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REYES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ALONZO</w:t>
            </w:r>
          </w:p>
        </w:tc>
      </w:tr>
      <w:tr w:rsidR="005D2606" w14:paraId="51549695" w14:textId="77777777">
        <w:trPr>
          <w:trHeight w:val="158"/>
        </w:trPr>
        <w:tc>
          <w:tcPr>
            <w:tcW w:w="15108" w:type="dxa"/>
          </w:tcPr>
          <w:p w14:paraId="4132B4F3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ENCARGADO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ACTUALIZACIÓN: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CLAUDIA MARÍA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ANGELES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CABRERA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ORTIZ</w:t>
            </w:r>
          </w:p>
        </w:tc>
      </w:tr>
      <w:tr w:rsidR="005D2606" w14:paraId="696FE803" w14:textId="77777777">
        <w:trPr>
          <w:trHeight w:val="157"/>
        </w:trPr>
        <w:tc>
          <w:tcPr>
            <w:tcW w:w="15108" w:type="dxa"/>
          </w:tcPr>
          <w:p w14:paraId="3521B6D5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FECHA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 ACTUALIZACIÓN: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07/10/2024</w:t>
            </w:r>
          </w:p>
        </w:tc>
      </w:tr>
      <w:tr w:rsidR="005D2606" w14:paraId="69D0C4D8" w14:textId="77777777">
        <w:trPr>
          <w:trHeight w:val="158"/>
        </w:trPr>
        <w:tc>
          <w:tcPr>
            <w:tcW w:w="15108" w:type="dxa"/>
          </w:tcPr>
          <w:p w14:paraId="0524A4BE" w14:textId="77777777" w:rsidR="005D2606" w:rsidRDefault="00000000">
            <w:pPr>
              <w:pStyle w:val="TableParagraph"/>
              <w:spacing w:line="138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CORRESPONDE AL MES DE: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SEPTIEMBRE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2024</w:t>
            </w:r>
          </w:p>
        </w:tc>
      </w:tr>
    </w:tbl>
    <w:p w14:paraId="091C78AD" w14:textId="77777777" w:rsidR="005D2606" w:rsidRDefault="00000000">
      <w:pPr>
        <w:pStyle w:val="Textoindependiente"/>
        <w:spacing w:before="162" w:after="10"/>
        <w:ind w:left="14"/>
        <w:jc w:val="center"/>
      </w:pPr>
      <w:r>
        <w:rPr>
          <w:spacing w:val="-2"/>
          <w:w w:val="105"/>
        </w:rPr>
        <w:t>NUMERAL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- COTIZACIONES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LICITACIONES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PROGRAMAS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00"/>
        <w:gridCol w:w="878"/>
        <w:gridCol w:w="621"/>
        <w:gridCol w:w="1303"/>
        <w:gridCol w:w="3278"/>
        <w:gridCol w:w="2803"/>
        <w:gridCol w:w="2898"/>
      </w:tblGrid>
      <w:tr w:rsidR="005D2606" w14:paraId="6DCAA614" w14:textId="77777777">
        <w:trPr>
          <w:trHeight w:val="632"/>
        </w:trPr>
        <w:tc>
          <w:tcPr>
            <w:tcW w:w="2622" w:type="dxa"/>
            <w:tcBorders>
              <w:right w:val="single" w:sz="4" w:space="0" w:color="000000"/>
            </w:tcBorders>
            <w:shd w:val="clear" w:color="auto" w:fill="EDEBE0"/>
          </w:tcPr>
          <w:p w14:paraId="244E2F09" w14:textId="77777777" w:rsidR="005D2606" w:rsidRDefault="005D2606">
            <w:pPr>
              <w:pStyle w:val="TableParagraph"/>
              <w:spacing w:before="76"/>
              <w:ind w:left="0"/>
              <w:rPr>
                <w:b/>
                <w:sz w:val="13"/>
              </w:rPr>
            </w:pPr>
          </w:p>
          <w:p w14:paraId="666F29DC" w14:textId="77777777" w:rsidR="005D2606" w:rsidRDefault="00000000">
            <w:pPr>
              <w:pStyle w:val="TableParagraph"/>
              <w:ind w:left="414"/>
              <w:rPr>
                <w:b/>
                <w:sz w:val="13"/>
              </w:rPr>
            </w:pPr>
            <w:r>
              <w:rPr>
                <w:b/>
                <w:sz w:val="13"/>
              </w:rPr>
              <w:t>MODALIDAD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CONTRATACIÓN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51A5C299" w14:textId="77777777" w:rsidR="005D2606" w:rsidRDefault="00000000">
            <w:pPr>
              <w:pStyle w:val="TableParagraph"/>
              <w:spacing w:before="155" w:line="261" w:lineRule="auto"/>
              <w:ind w:left="327" w:right="5" w:hanging="29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CANTIDADE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5F275414" w14:textId="77777777" w:rsidR="005D2606" w:rsidRDefault="00000000">
            <w:pPr>
              <w:pStyle w:val="TableParagraph"/>
              <w:spacing w:before="155" w:line="261" w:lineRule="auto"/>
              <w:ind w:left="141" w:right="110" w:firstLine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PRECIOS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UNITARIOS</w:t>
            </w:r>
          </w:p>
        </w:tc>
        <w:tc>
          <w:tcPr>
            <w:tcW w:w="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2D15DB5" w14:textId="77777777" w:rsidR="005D2606" w:rsidRDefault="005D2606">
            <w:pPr>
              <w:pStyle w:val="TableParagraph"/>
              <w:spacing w:before="83"/>
              <w:ind w:left="0"/>
              <w:rPr>
                <w:b/>
                <w:sz w:val="13"/>
              </w:rPr>
            </w:pPr>
          </w:p>
          <w:p w14:paraId="3504A572" w14:textId="77777777" w:rsidR="005D2606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MONTOS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E4BE534" w14:textId="77777777" w:rsidR="005D2606" w:rsidRDefault="00000000">
            <w:pPr>
              <w:pStyle w:val="TableParagraph"/>
              <w:spacing w:before="155" w:line="261" w:lineRule="auto"/>
              <w:ind w:left="168" w:right="138" w:firstLine="2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RENGLÓN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PRESUPUESTARIO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0A4BDC1" w14:textId="77777777" w:rsidR="005D2606" w:rsidRDefault="005D2606">
            <w:pPr>
              <w:pStyle w:val="TableParagraph"/>
              <w:spacing w:before="66"/>
              <w:ind w:left="0"/>
              <w:rPr>
                <w:b/>
                <w:sz w:val="13"/>
              </w:rPr>
            </w:pPr>
          </w:p>
          <w:p w14:paraId="1B1061FE" w14:textId="77777777" w:rsidR="005D2606" w:rsidRDefault="00000000">
            <w:pPr>
              <w:pStyle w:val="TableParagraph"/>
              <w:ind w:left="68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CARACTERÍSTICAS DEL </w:t>
            </w:r>
            <w:r>
              <w:rPr>
                <w:b/>
                <w:spacing w:val="-2"/>
                <w:sz w:val="13"/>
              </w:rPr>
              <w:t>PROVEEDOR</w:t>
            </w:r>
          </w:p>
        </w:tc>
        <w:tc>
          <w:tcPr>
            <w:tcW w:w="28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5E8C0EAF" w14:textId="77777777" w:rsidR="005D2606" w:rsidRDefault="005D2606">
            <w:pPr>
              <w:pStyle w:val="TableParagraph"/>
              <w:spacing w:before="73"/>
              <w:ind w:left="0"/>
              <w:rPr>
                <w:b/>
                <w:sz w:val="13"/>
              </w:rPr>
            </w:pPr>
          </w:p>
          <w:p w14:paraId="3E1C3F5E" w14:textId="77777777" w:rsidR="005D2606" w:rsidRDefault="00000000">
            <w:pPr>
              <w:pStyle w:val="TableParagraph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DETALLES DEL PROCESO DE </w:t>
            </w:r>
            <w:r>
              <w:rPr>
                <w:b/>
                <w:spacing w:val="-2"/>
                <w:sz w:val="13"/>
              </w:rPr>
              <w:t>ADJUDICACIÓN</w:t>
            </w:r>
          </w:p>
        </w:tc>
        <w:tc>
          <w:tcPr>
            <w:tcW w:w="2898" w:type="dxa"/>
            <w:tcBorders>
              <w:left w:val="single" w:sz="4" w:space="0" w:color="000000"/>
            </w:tcBorders>
            <w:shd w:val="clear" w:color="auto" w:fill="EDEBE0"/>
          </w:tcPr>
          <w:p w14:paraId="5CB7D349" w14:textId="77777777" w:rsidR="005D2606" w:rsidRDefault="005D2606">
            <w:pPr>
              <w:pStyle w:val="TableParagraph"/>
              <w:spacing w:before="66"/>
              <w:ind w:left="0"/>
              <w:rPr>
                <w:b/>
                <w:sz w:val="13"/>
              </w:rPr>
            </w:pPr>
          </w:p>
          <w:p w14:paraId="13318511" w14:textId="77777777" w:rsidR="005D2606" w:rsidRDefault="00000000">
            <w:pPr>
              <w:pStyle w:val="TableParagraph"/>
              <w:ind w:left="694"/>
              <w:rPr>
                <w:b/>
                <w:sz w:val="13"/>
              </w:rPr>
            </w:pPr>
            <w:r>
              <w:rPr>
                <w:b/>
                <w:sz w:val="13"/>
              </w:rPr>
              <w:t>CONTENIDO DEL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CONTRATO</w:t>
            </w:r>
          </w:p>
        </w:tc>
      </w:tr>
      <w:tr w:rsidR="005D2606" w14:paraId="78EEB7B9" w14:textId="77777777">
        <w:trPr>
          <w:trHeight w:val="781"/>
        </w:trPr>
        <w:tc>
          <w:tcPr>
            <w:tcW w:w="15103" w:type="dxa"/>
            <w:gridSpan w:val="8"/>
          </w:tcPr>
          <w:p w14:paraId="1252435B" w14:textId="77777777" w:rsidR="005D2606" w:rsidRDefault="00000000">
            <w:pPr>
              <w:pStyle w:val="TableParagraph"/>
              <w:spacing w:before="237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MOVIMIENTO,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INSTITUCIÓN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COTIZACIÓN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LICITACIÓN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CORRESPONDIENTE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PROGRAMAS</w:t>
            </w:r>
          </w:p>
        </w:tc>
      </w:tr>
    </w:tbl>
    <w:p w14:paraId="790B20DA" w14:textId="77777777" w:rsidR="00D57254" w:rsidRDefault="00D57254"/>
    <w:sectPr w:rsidR="00D57254">
      <w:type w:val="continuous"/>
      <w:pgSz w:w="15840" w:h="12240" w:orient="landscape"/>
      <w:pgMar w:top="13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6"/>
    <w:rsid w:val="005D2606"/>
    <w:rsid w:val="006B28D9"/>
    <w:rsid w:val="00CC17C7"/>
    <w:rsid w:val="00D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43862"/>
  <w15:docId w15:val="{261406D0-E74B-4CC2-B525-9125736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2024-10-14T14:51:00Z</dcterms:created>
  <dcterms:modified xsi:type="dcterms:W3CDTF">2024-10-14T14:51:00Z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para Microsoft 365</vt:lpwstr>
  </property>
</Properties>
</file>