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89AE" w14:textId="77777777" w:rsidR="00F54923" w:rsidRDefault="00000000">
      <w:pPr>
        <w:tabs>
          <w:tab w:val="left" w:pos="5571"/>
        </w:tabs>
        <w:ind w:left="37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95D1124" wp14:editId="52674E78">
            <wp:simplePos x="0" y="0"/>
            <wp:positionH relativeFrom="page">
              <wp:posOffset>8156901</wp:posOffset>
            </wp:positionH>
            <wp:positionV relativeFrom="page">
              <wp:posOffset>419100</wp:posOffset>
            </wp:positionV>
            <wp:extent cx="1657041" cy="2541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041" cy="25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03A3ADE" wp14:editId="34F1385B">
            <wp:extent cx="496960" cy="493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60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2"/>
          <w:sz w:val="20"/>
        </w:rPr>
        <mc:AlternateContent>
          <mc:Choice Requires="wps">
            <w:drawing>
              <wp:inline distT="0" distB="0" distL="0" distR="0" wp14:anchorId="250BCF81" wp14:editId="5124568A">
                <wp:extent cx="1746250" cy="32321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0"/>
                            </w:tblGrid>
                            <w:tr w:rsidR="00F54923" w14:paraId="2C9DA796" w14:textId="77777777">
                              <w:trPr>
                                <w:trHeight w:val="163"/>
                              </w:trPr>
                              <w:tc>
                                <w:tcPr>
                                  <w:tcW w:w="2750" w:type="dxa"/>
                                </w:tcPr>
                                <w:p w14:paraId="173A24AC" w14:textId="77777777" w:rsidR="00F54923" w:rsidRDefault="00000000">
                                  <w:pPr>
                                    <w:pStyle w:val="TableParagraph"/>
                                    <w:spacing w:line="143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CONSEJO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AREAS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PROTEGIDAS</w:t>
                                  </w:r>
                                </w:p>
                              </w:tc>
                            </w:tr>
                            <w:tr w:rsidR="00F54923" w14:paraId="39F317A1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2750" w:type="dxa"/>
                                </w:tcPr>
                                <w:p w14:paraId="3732FBCF" w14:textId="77777777" w:rsidR="00F54923" w:rsidRDefault="00000000">
                                  <w:pPr>
                                    <w:pStyle w:val="TableParagraph"/>
                                    <w:spacing w:line="162" w:lineRule="exact"/>
                                    <w:ind w:left="69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DIRECCIÓN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ADMINISTRATIVA</w:t>
                                  </w:r>
                                </w:p>
                              </w:tc>
                            </w:tr>
                            <w:tr w:rsidR="00F54923" w14:paraId="15B2E6BC" w14:textId="77777777">
                              <w:trPr>
                                <w:trHeight w:val="163"/>
                              </w:trPr>
                              <w:tc>
                                <w:tcPr>
                                  <w:tcW w:w="2750" w:type="dxa"/>
                                </w:tcPr>
                                <w:p w14:paraId="3DDE56C0" w14:textId="77777777" w:rsidR="00F54923" w:rsidRDefault="00000000">
                                  <w:pPr>
                                    <w:pStyle w:val="TableParagraph"/>
                                    <w:spacing w:line="143" w:lineRule="exact"/>
                                    <w:ind w:left="64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DEPARTAMENTO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COMPRAS</w:t>
                                  </w:r>
                                </w:p>
                              </w:tc>
                            </w:tr>
                          </w:tbl>
                          <w:p w14:paraId="0B4A6BC1" w14:textId="77777777" w:rsidR="00F54923" w:rsidRDefault="00F549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0BCF8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137.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0"/>
                      </w:tblGrid>
                      <w:tr w:rsidR="00F54923" w14:paraId="2C9DA796" w14:textId="77777777">
                        <w:trPr>
                          <w:trHeight w:val="163"/>
                        </w:trPr>
                        <w:tc>
                          <w:tcPr>
                            <w:tcW w:w="2750" w:type="dxa"/>
                          </w:tcPr>
                          <w:p w14:paraId="173A24AC" w14:textId="77777777" w:rsidR="00F54923" w:rsidRDefault="00000000">
                            <w:pPr>
                              <w:pStyle w:val="TableParagraph"/>
                              <w:spacing w:line="143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CONSEJO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NACIONAL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AREAS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PROTEGIDAS</w:t>
                            </w:r>
                          </w:p>
                        </w:tc>
                      </w:tr>
                      <w:tr w:rsidR="00F54923" w14:paraId="39F317A1" w14:textId="77777777">
                        <w:trPr>
                          <w:trHeight w:val="182"/>
                        </w:trPr>
                        <w:tc>
                          <w:tcPr>
                            <w:tcW w:w="2750" w:type="dxa"/>
                          </w:tcPr>
                          <w:p w14:paraId="3732FBCF" w14:textId="77777777" w:rsidR="00F54923" w:rsidRDefault="00000000">
                            <w:pPr>
                              <w:pStyle w:val="TableParagraph"/>
                              <w:spacing w:line="162" w:lineRule="exact"/>
                              <w:ind w:left="6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DIRECCIÓN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ADMINISTRATIVA</w:t>
                            </w:r>
                          </w:p>
                        </w:tc>
                      </w:tr>
                      <w:tr w:rsidR="00F54923" w14:paraId="15B2E6BC" w14:textId="77777777">
                        <w:trPr>
                          <w:trHeight w:val="163"/>
                        </w:trPr>
                        <w:tc>
                          <w:tcPr>
                            <w:tcW w:w="2750" w:type="dxa"/>
                          </w:tcPr>
                          <w:p w14:paraId="3DDE56C0" w14:textId="77777777" w:rsidR="00F54923" w:rsidRDefault="00000000">
                            <w:pPr>
                              <w:pStyle w:val="TableParagraph"/>
                              <w:spacing w:line="143" w:lineRule="exact"/>
                              <w:ind w:left="64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DEPARTAMENTO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COMPRAS</w:t>
                            </w:r>
                          </w:p>
                        </w:tc>
                      </w:tr>
                    </w:tbl>
                    <w:p w14:paraId="0B4A6BC1" w14:textId="77777777" w:rsidR="00F54923" w:rsidRDefault="00F5492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57A7DC" w14:textId="77777777" w:rsidR="00F54923" w:rsidRDefault="00000000">
      <w:pPr>
        <w:pStyle w:val="Textoindependiente"/>
        <w:spacing w:before="9"/>
        <w:rPr>
          <w:rFonts w:ascii="Times New Roman"/>
          <w:b w:val="0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18BB54" wp14:editId="21D7857F">
                <wp:simplePos x="0" y="0"/>
                <wp:positionH relativeFrom="page">
                  <wp:posOffset>734568</wp:posOffset>
                </wp:positionH>
                <wp:positionV relativeFrom="paragraph">
                  <wp:posOffset>42926</wp:posOffset>
                </wp:positionV>
                <wp:extent cx="8647430" cy="224154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7430" cy="224154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</wps:spPr>
                      <wps:txbx>
                        <w:txbxContent>
                          <w:p w14:paraId="499CC049" w14:textId="77777777" w:rsidR="00F54923" w:rsidRDefault="00000000">
                            <w:pPr>
                              <w:pStyle w:val="Textoindependiente"/>
                              <w:spacing w:before="80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CONTRATACIONES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REALIZADAS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TRAVÉS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GRUPO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8BB54" id="Textbox 4" o:spid="_x0000_s1027" type="#_x0000_t202" style="position:absolute;margin-left:57.85pt;margin-top:3.4pt;width:680.9pt;height: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" fillcolor="#c5dfb4" stroked="f">
                <v:textbox inset="0,0,0,0">
                  <w:txbxContent>
                    <w:p w14:paraId="499CC049" w14:textId="77777777" w:rsidR="00F54923" w:rsidRDefault="00000000">
                      <w:pPr>
                        <w:pStyle w:val="Textoindependiente"/>
                        <w:spacing w:before="80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CONTRATACIONES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REALIZADAS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TRAVÉS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GRUPO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CF7FFC" w14:textId="77777777" w:rsidR="00F54923" w:rsidRDefault="00F54923">
      <w:pPr>
        <w:pStyle w:val="Textoindependiente"/>
        <w:spacing w:before="31"/>
        <w:rPr>
          <w:rFonts w:ascii="Times New Roman"/>
          <w:b w:val="0"/>
          <w:sz w:val="13"/>
        </w:rPr>
      </w:pPr>
    </w:p>
    <w:p w14:paraId="686DB0F3" w14:textId="77777777" w:rsidR="00F54923" w:rsidRDefault="00000000">
      <w:pPr>
        <w:spacing w:after="4"/>
        <w:ind w:left="153"/>
        <w:rPr>
          <w:b/>
          <w:sz w:val="13"/>
        </w:rPr>
      </w:pPr>
      <w:r>
        <w:rPr>
          <w:b/>
          <w:sz w:val="13"/>
        </w:rPr>
        <w:t>PERIODO: DEL 01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AL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SEPTIEMBRE</w:t>
      </w:r>
      <w:r>
        <w:rPr>
          <w:b/>
          <w:spacing w:val="31"/>
          <w:sz w:val="13"/>
        </w:rPr>
        <w:t xml:space="preserve"> </w:t>
      </w:r>
      <w:r>
        <w:rPr>
          <w:b/>
          <w:spacing w:val="-4"/>
          <w:sz w:val="13"/>
        </w:rPr>
        <w:t>2024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73"/>
        <w:gridCol w:w="1683"/>
        <w:gridCol w:w="1267"/>
        <w:gridCol w:w="996"/>
        <w:gridCol w:w="1120"/>
        <w:gridCol w:w="897"/>
        <w:gridCol w:w="1189"/>
        <w:gridCol w:w="1043"/>
        <w:gridCol w:w="609"/>
        <w:gridCol w:w="851"/>
        <w:gridCol w:w="2792"/>
      </w:tblGrid>
      <w:tr w:rsidR="00F54923" w14:paraId="3493BB96" w14:textId="77777777">
        <w:trPr>
          <w:trHeight w:val="711"/>
        </w:trPr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32A4247" w14:textId="77777777" w:rsidR="00F54923" w:rsidRDefault="00F54923">
            <w:pPr>
              <w:pStyle w:val="TableParagraph"/>
              <w:spacing w:before="113"/>
              <w:rPr>
                <w:b/>
                <w:sz w:val="13"/>
              </w:rPr>
            </w:pPr>
          </w:p>
          <w:p w14:paraId="173D7C21" w14:textId="77777777" w:rsidR="00F54923" w:rsidRDefault="00000000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CCFCBC4" w14:textId="77777777" w:rsidR="00F54923" w:rsidRDefault="00F54923">
            <w:pPr>
              <w:pStyle w:val="TableParagraph"/>
              <w:spacing w:before="113"/>
              <w:rPr>
                <w:b/>
                <w:sz w:val="13"/>
              </w:rPr>
            </w:pPr>
          </w:p>
          <w:p w14:paraId="3AC8E682" w14:textId="77777777" w:rsidR="00F54923" w:rsidRDefault="00000000">
            <w:pPr>
              <w:pStyle w:val="TableParagraph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Renglón</w:t>
            </w:r>
          </w:p>
        </w:tc>
        <w:tc>
          <w:tcPr>
            <w:tcW w:w="1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83FEDEE" w14:textId="77777777" w:rsidR="00F54923" w:rsidRDefault="00F54923">
            <w:pPr>
              <w:pStyle w:val="TableParagraph"/>
              <w:spacing w:before="108"/>
              <w:rPr>
                <w:b/>
                <w:sz w:val="13"/>
              </w:rPr>
            </w:pPr>
          </w:p>
          <w:p w14:paraId="5797A218" w14:textId="77777777" w:rsidR="00F54923" w:rsidRDefault="00000000">
            <w:pPr>
              <w:pStyle w:val="TableParagraph"/>
              <w:ind w:left="300"/>
              <w:rPr>
                <w:b/>
                <w:sz w:val="13"/>
              </w:rPr>
            </w:pPr>
            <w:r>
              <w:rPr>
                <w:b/>
                <w:sz w:val="13"/>
              </w:rPr>
              <w:t>Nombre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Apellidos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F325C5D" w14:textId="77777777" w:rsidR="00F54923" w:rsidRDefault="00F54923">
            <w:pPr>
              <w:pStyle w:val="TableParagraph"/>
              <w:spacing w:before="29"/>
              <w:rPr>
                <w:b/>
                <w:sz w:val="13"/>
              </w:rPr>
            </w:pPr>
          </w:p>
          <w:p w14:paraId="7A0E6055" w14:textId="77777777" w:rsidR="00F54923" w:rsidRDefault="00000000">
            <w:pPr>
              <w:pStyle w:val="TableParagraph"/>
              <w:spacing w:line="264" w:lineRule="auto"/>
              <w:ind w:left="267" w:right="60" w:hanging="180"/>
              <w:rPr>
                <w:b/>
                <w:sz w:val="13"/>
              </w:rPr>
            </w:pPr>
            <w:r>
              <w:rPr>
                <w:b/>
                <w:sz w:val="13"/>
              </w:rPr>
              <w:t>Servicios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Técnicos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Profesionales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4928329" w14:textId="77777777" w:rsidR="00F54923" w:rsidRDefault="00F54923">
            <w:pPr>
              <w:pStyle w:val="TableParagraph"/>
              <w:spacing w:before="118"/>
              <w:rPr>
                <w:b/>
                <w:sz w:val="13"/>
              </w:rPr>
            </w:pPr>
          </w:p>
          <w:p w14:paraId="53BE6D1F" w14:textId="77777777" w:rsidR="00F54923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sz w:val="13"/>
              </w:rPr>
              <w:t>Contrato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Acta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B6D2510" w14:textId="77777777" w:rsidR="00F54923" w:rsidRDefault="00F54923">
            <w:pPr>
              <w:pStyle w:val="TableParagraph"/>
              <w:spacing w:before="29"/>
              <w:rPr>
                <w:b/>
                <w:sz w:val="13"/>
              </w:rPr>
            </w:pPr>
          </w:p>
          <w:p w14:paraId="3533B8BF" w14:textId="77777777" w:rsidR="00F54923" w:rsidRDefault="00000000">
            <w:pPr>
              <w:pStyle w:val="TableParagraph"/>
              <w:spacing w:line="264" w:lineRule="auto"/>
              <w:ind w:left="323" w:hanging="92"/>
              <w:rPr>
                <w:b/>
                <w:sz w:val="13"/>
              </w:rPr>
            </w:pPr>
            <w:r>
              <w:rPr>
                <w:b/>
                <w:sz w:val="13"/>
              </w:rPr>
              <w:t>Vigencia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Contrato</w:t>
            </w: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C433A60" w14:textId="77777777" w:rsidR="00F54923" w:rsidRDefault="00F54923">
            <w:pPr>
              <w:pStyle w:val="TableParagraph"/>
              <w:spacing w:before="29"/>
              <w:rPr>
                <w:b/>
                <w:sz w:val="13"/>
              </w:rPr>
            </w:pPr>
          </w:p>
          <w:p w14:paraId="5A23372F" w14:textId="77777777" w:rsidR="00F54923" w:rsidRDefault="00000000">
            <w:pPr>
              <w:pStyle w:val="TableParagraph"/>
              <w:spacing w:line="264" w:lineRule="auto"/>
              <w:ind w:left="321" w:hanging="248"/>
              <w:rPr>
                <w:b/>
                <w:sz w:val="13"/>
              </w:rPr>
            </w:pPr>
            <w:r>
              <w:rPr>
                <w:b/>
                <w:sz w:val="13"/>
              </w:rPr>
              <w:t>Porcentaje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pago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408FCC3" w14:textId="77777777" w:rsidR="00F54923" w:rsidRDefault="00F54923">
            <w:pPr>
              <w:pStyle w:val="TableParagraph"/>
              <w:spacing w:before="118"/>
              <w:rPr>
                <w:b/>
                <w:sz w:val="13"/>
              </w:rPr>
            </w:pPr>
          </w:p>
          <w:p w14:paraId="37D593E4" w14:textId="77777777" w:rsidR="00F54923" w:rsidRDefault="00000000">
            <w:pPr>
              <w:pStyle w:val="TableParagraph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quetzales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7975D82" w14:textId="77777777" w:rsidR="00F54923" w:rsidRDefault="00F54923">
            <w:pPr>
              <w:pStyle w:val="TableParagraph"/>
              <w:spacing w:before="118"/>
              <w:rPr>
                <w:b/>
                <w:sz w:val="13"/>
              </w:rPr>
            </w:pPr>
          </w:p>
          <w:p w14:paraId="24EB093D" w14:textId="77777777" w:rsidR="00F54923" w:rsidRDefault="00000000">
            <w:pPr>
              <w:pStyle w:val="TableParagraph"/>
              <w:ind w:left="81"/>
              <w:rPr>
                <w:b/>
                <w:sz w:val="13"/>
              </w:rPr>
            </w:pPr>
            <w:r>
              <w:rPr>
                <w:b/>
                <w:sz w:val="13"/>
              </w:rPr>
              <w:t>Periodo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Pago</w:t>
            </w:r>
          </w:p>
        </w:tc>
        <w:tc>
          <w:tcPr>
            <w:tcW w:w="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7CE27CC" w14:textId="77777777" w:rsidR="00F54923" w:rsidRDefault="00F54923">
            <w:pPr>
              <w:pStyle w:val="TableParagraph"/>
              <w:spacing w:before="113"/>
              <w:rPr>
                <w:b/>
                <w:sz w:val="13"/>
              </w:rPr>
            </w:pPr>
          </w:p>
          <w:p w14:paraId="6AD9B79D" w14:textId="77777777" w:rsidR="00F54923" w:rsidRDefault="00000000">
            <w:pPr>
              <w:pStyle w:val="TableParagraph"/>
              <w:ind w:left="5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CUR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D660190" w14:textId="77777777" w:rsidR="00F54923" w:rsidRDefault="00F54923">
            <w:pPr>
              <w:pStyle w:val="TableParagraph"/>
              <w:spacing w:before="113"/>
              <w:rPr>
                <w:b/>
                <w:sz w:val="13"/>
              </w:rPr>
            </w:pPr>
          </w:p>
          <w:p w14:paraId="0D56D126" w14:textId="77777777" w:rsidR="00F54923" w:rsidRDefault="00000000">
            <w:pPr>
              <w:pStyle w:val="TableParagraph"/>
              <w:ind w:left="5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NIT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56A25E7E" w14:textId="77777777" w:rsidR="00F54923" w:rsidRDefault="00F54923">
            <w:pPr>
              <w:pStyle w:val="TableParagraph"/>
              <w:spacing w:before="113"/>
              <w:rPr>
                <w:b/>
                <w:sz w:val="13"/>
              </w:rPr>
            </w:pPr>
          </w:p>
          <w:p w14:paraId="2E0FF0C0" w14:textId="77777777" w:rsidR="00F54923" w:rsidRDefault="00000000">
            <w:pPr>
              <w:pStyle w:val="TableParagraph"/>
              <w:ind w:left="39" w:right="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Descripción</w:t>
            </w:r>
          </w:p>
        </w:tc>
      </w:tr>
      <w:tr w:rsidR="00F54923" w14:paraId="7A10681A" w14:textId="77777777">
        <w:trPr>
          <w:trHeight w:val="208"/>
        </w:trPr>
        <w:tc>
          <w:tcPr>
            <w:tcW w:w="39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290280F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5D94A1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1B9B6A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25EA75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A03FC8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BB94C1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468A51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352AA7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B231CB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2D0C85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4600A5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5D936181" w14:textId="77777777" w:rsidR="00F54923" w:rsidRDefault="00000000">
            <w:pPr>
              <w:pStyle w:val="TableParagraph"/>
              <w:tabs>
                <w:tab w:val="left" w:pos="831"/>
                <w:tab w:val="left" w:pos="1239"/>
                <w:tab w:val="left" w:pos="2072"/>
              </w:tabs>
              <w:spacing w:before="4"/>
              <w:ind w:left="39" w:right="-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SERVICIO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DE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ASESORIA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FILMACION,</w:t>
            </w:r>
          </w:p>
        </w:tc>
      </w:tr>
      <w:tr w:rsidR="00F54923" w14:paraId="5A4353B5" w14:textId="77777777">
        <w:trPr>
          <w:trHeight w:val="213"/>
        </w:trPr>
        <w:tc>
          <w:tcPr>
            <w:tcW w:w="397" w:type="dxa"/>
            <w:tcBorders>
              <w:top w:val="nil"/>
              <w:bottom w:val="nil"/>
              <w:right w:val="single" w:sz="6" w:space="0" w:color="000000"/>
            </w:tcBorders>
          </w:tcPr>
          <w:p w14:paraId="6276B045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52699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B6AC20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F61ADF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71AF48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5E47EE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FA4915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D27961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875467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BDEF46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913402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tcBorders>
              <w:top w:val="nil"/>
              <w:left w:val="single" w:sz="6" w:space="0" w:color="000000"/>
              <w:bottom w:val="nil"/>
            </w:tcBorders>
          </w:tcPr>
          <w:p w14:paraId="31851A01" w14:textId="77777777" w:rsidR="00F54923" w:rsidRDefault="00000000">
            <w:pPr>
              <w:pStyle w:val="TableParagraph"/>
              <w:spacing w:before="9"/>
              <w:ind w:left="39" w:right="-15"/>
              <w:jc w:val="center"/>
              <w:rPr>
                <w:sz w:val="14"/>
              </w:rPr>
            </w:pPr>
            <w:r>
              <w:rPr>
                <w:sz w:val="14"/>
              </w:rPr>
              <w:t>GRABACION,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EDICION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PRODUCCION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</w:tr>
      <w:tr w:rsidR="00F54923" w14:paraId="3EA6A88E" w14:textId="77777777">
        <w:trPr>
          <w:trHeight w:val="640"/>
        </w:trPr>
        <w:tc>
          <w:tcPr>
            <w:tcW w:w="397" w:type="dxa"/>
            <w:tcBorders>
              <w:top w:val="nil"/>
              <w:bottom w:val="nil"/>
              <w:right w:val="single" w:sz="6" w:space="0" w:color="000000"/>
            </w:tcBorders>
          </w:tcPr>
          <w:p w14:paraId="63EF1B32" w14:textId="77777777" w:rsidR="00F54923" w:rsidRDefault="00F54923">
            <w:pPr>
              <w:pStyle w:val="TableParagraph"/>
              <w:spacing w:before="52"/>
              <w:rPr>
                <w:b/>
                <w:sz w:val="14"/>
              </w:rPr>
            </w:pPr>
          </w:p>
          <w:p w14:paraId="66F34233" w14:textId="77777777" w:rsidR="00F54923" w:rsidRDefault="00000000">
            <w:pPr>
              <w:pStyle w:val="TableParagraph"/>
              <w:ind w:left="33" w:righ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3F9418" w14:textId="77777777" w:rsidR="00F54923" w:rsidRDefault="00F54923">
            <w:pPr>
              <w:pStyle w:val="TableParagraph"/>
              <w:spacing w:before="52"/>
              <w:rPr>
                <w:b/>
                <w:sz w:val="14"/>
              </w:rPr>
            </w:pPr>
          </w:p>
          <w:p w14:paraId="2B210FF9" w14:textId="77777777" w:rsidR="00F54923" w:rsidRDefault="00000000">
            <w:pPr>
              <w:pStyle w:val="TableParagraph"/>
              <w:ind w:left="36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189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6E803A" w14:textId="77777777" w:rsidR="00F54923" w:rsidRDefault="00000000">
            <w:pPr>
              <w:pStyle w:val="TableParagraph"/>
              <w:spacing w:before="120" w:line="264" w:lineRule="auto"/>
              <w:ind w:left="608" w:hanging="423"/>
              <w:rPr>
                <w:sz w:val="14"/>
              </w:rPr>
            </w:pPr>
            <w:r>
              <w:rPr>
                <w:sz w:val="14"/>
              </w:rPr>
              <w:t>CARLO VINIZZIO RIZZO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RIVEIRO</w:t>
            </w:r>
          </w:p>
        </w:tc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39F075" w14:textId="77777777" w:rsidR="00F54923" w:rsidRDefault="00000000">
            <w:pPr>
              <w:pStyle w:val="TableParagraph"/>
              <w:spacing w:before="129" w:line="264" w:lineRule="auto"/>
              <w:ind w:left="346" w:right="307" w:hanging="12"/>
              <w:rPr>
                <w:sz w:val="14"/>
              </w:rPr>
            </w:pPr>
            <w:r>
              <w:rPr>
                <w:spacing w:val="-2"/>
                <w:sz w:val="14"/>
              </w:rPr>
              <w:t>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TÉCNICOS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CAABF8" w14:textId="77777777" w:rsidR="00F54923" w:rsidRDefault="00000000">
            <w:pPr>
              <w:pStyle w:val="TableParagraph"/>
              <w:spacing w:before="36" w:line="264" w:lineRule="auto"/>
              <w:ind w:left="72" w:right="48" w:firstLine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Acta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07-2024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341F69" w14:textId="77777777" w:rsidR="00F54923" w:rsidRDefault="00000000">
            <w:pPr>
              <w:pStyle w:val="TableParagraph"/>
              <w:spacing w:before="129"/>
              <w:ind w:left="133"/>
              <w:rPr>
                <w:sz w:val="14"/>
              </w:rPr>
            </w:pPr>
            <w:r>
              <w:rPr>
                <w:sz w:val="14"/>
              </w:rPr>
              <w:t>13/08/2024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</w:t>
            </w:r>
          </w:p>
          <w:p w14:paraId="6DA5E292" w14:textId="77777777" w:rsidR="00F54923" w:rsidRDefault="00000000">
            <w:pPr>
              <w:pStyle w:val="TableParagraph"/>
              <w:spacing w:before="17"/>
              <w:ind w:left="222"/>
              <w:rPr>
                <w:sz w:val="14"/>
              </w:rPr>
            </w:pPr>
            <w:r>
              <w:rPr>
                <w:spacing w:val="-2"/>
                <w:sz w:val="14"/>
              </w:rPr>
              <w:t>30/09/2024</w:t>
            </w:r>
          </w:p>
        </w:tc>
        <w:tc>
          <w:tcPr>
            <w:tcW w:w="8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F1FCAB" w14:textId="77777777" w:rsidR="00F54923" w:rsidRDefault="00F54923">
            <w:pPr>
              <w:pStyle w:val="TableParagraph"/>
              <w:spacing w:before="52"/>
              <w:rPr>
                <w:b/>
                <w:sz w:val="14"/>
              </w:rPr>
            </w:pPr>
          </w:p>
          <w:p w14:paraId="5176E8E3" w14:textId="77777777" w:rsidR="00F54923" w:rsidRDefault="00000000">
            <w:pPr>
              <w:pStyle w:val="TableParagraph"/>
              <w:ind w:left="242"/>
              <w:rPr>
                <w:sz w:val="14"/>
              </w:rPr>
            </w:pPr>
            <w:r>
              <w:rPr>
                <w:spacing w:val="-2"/>
                <w:sz w:val="14"/>
              </w:rPr>
              <w:t>75.00%</w:t>
            </w:r>
          </w:p>
        </w:tc>
        <w:tc>
          <w:tcPr>
            <w:tcW w:w="1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D13237" w14:textId="77777777" w:rsidR="00F54923" w:rsidRDefault="00F54923">
            <w:pPr>
              <w:pStyle w:val="TableParagraph"/>
              <w:spacing w:before="52"/>
              <w:rPr>
                <w:b/>
                <w:sz w:val="14"/>
              </w:rPr>
            </w:pPr>
          </w:p>
          <w:p w14:paraId="49805B72" w14:textId="77777777" w:rsidR="00F54923" w:rsidRDefault="00000000">
            <w:pPr>
              <w:pStyle w:val="TableParagraph"/>
              <w:tabs>
                <w:tab w:val="left" w:pos="528"/>
              </w:tabs>
              <w:ind w:left="6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70,400.00</w:t>
            </w: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40FABB" w14:textId="77777777" w:rsidR="00F54923" w:rsidRDefault="00000000">
            <w:pPr>
              <w:pStyle w:val="TableParagraph"/>
              <w:spacing w:before="129" w:line="264" w:lineRule="auto"/>
              <w:ind w:left="122" w:firstLine="108"/>
              <w:rPr>
                <w:sz w:val="14"/>
              </w:rPr>
            </w:pPr>
            <w:r>
              <w:rPr>
                <w:spacing w:val="-2"/>
                <w:sz w:val="14"/>
              </w:rPr>
              <w:t>SEGUNDO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DESEMBOLSO</w:t>
            </w: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FBB5D" w14:textId="77777777" w:rsidR="00F54923" w:rsidRDefault="00F54923">
            <w:pPr>
              <w:pStyle w:val="TableParagraph"/>
              <w:spacing w:before="52"/>
              <w:rPr>
                <w:b/>
                <w:sz w:val="14"/>
              </w:rPr>
            </w:pPr>
          </w:p>
          <w:p w14:paraId="7923BA0B" w14:textId="77777777" w:rsidR="00F54923" w:rsidRDefault="00000000">
            <w:pPr>
              <w:pStyle w:val="TableParagraph"/>
              <w:ind w:left="50" w:right="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2775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A54156" w14:textId="77777777" w:rsidR="00F54923" w:rsidRDefault="00F54923">
            <w:pPr>
              <w:pStyle w:val="TableParagraph"/>
              <w:spacing w:before="52"/>
              <w:rPr>
                <w:b/>
                <w:sz w:val="14"/>
              </w:rPr>
            </w:pPr>
          </w:p>
          <w:p w14:paraId="60C87E7F" w14:textId="77777777" w:rsidR="00F54923" w:rsidRDefault="00000000">
            <w:pPr>
              <w:pStyle w:val="TableParagraph"/>
              <w:ind w:left="51" w:right="15"/>
              <w:jc w:val="center"/>
              <w:rPr>
                <w:sz w:val="14"/>
              </w:rPr>
            </w:pPr>
            <w:r>
              <w:rPr>
                <w:sz w:val="14"/>
              </w:rPr>
              <w:t>2487000-</w:t>
            </w: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792" w:type="dxa"/>
            <w:tcBorders>
              <w:top w:val="nil"/>
              <w:left w:val="single" w:sz="6" w:space="0" w:color="000000"/>
              <w:bottom w:val="nil"/>
            </w:tcBorders>
          </w:tcPr>
          <w:p w14:paraId="06A9AA74" w14:textId="77777777" w:rsidR="00F54923" w:rsidRDefault="00000000">
            <w:pPr>
              <w:pStyle w:val="TableParagraph"/>
              <w:tabs>
                <w:tab w:val="left" w:pos="1543"/>
                <w:tab w:val="left" w:pos="2264"/>
              </w:tabs>
              <w:spacing w:before="9" w:line="300" w:lineRule="auto"/>
              <w:ind w:left="39" w:right="-15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VIDEO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GRAFICO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CONSOLIDACIÓN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DEL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SISTEMA</w:t>
            </w:r>
          </w:p>
          <w:p w14:paraId="35FCCF3A" w14:textId="77777777" w:rsidR="00F54923" w:rsidRDefault="00000000">
            <w:pPr>
              <w:pStyle w:val="TableParagraph"/>
              <w:ind w:left="39" w:right="-15"/>
              <w:rPr>
                <w:sz w:val="14"/>
              </w:rPr>
            </w:pPr>
            <w:r>
              <w:rPr>
                <w:sz w:val="14"/>
              </w:rPr>
              <w:t>GUATEMALTECO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LIFE</w:t>
            </w:r>
          </w:p>
        </w:tc>
      </w:tr>
      <w:tr w:rsidR="00F54923" w14:paraId="39B9C7E1" w14:textId="77777777">
        <w:trPr>
          <w:trHeight w:val="214"/>
        </w:trPr>
        <w:tc>
          <w:tcPr>
            <w:tcW w:w="397" w:type="dxa"/>
            <w:tcBorders>
              <w:top w:val="nil"/>
              <w:bottom w:val="nil"/>
              <w:right w:val="single" w:sz="6" w:space="0" w:color="000000"/>
            </w:tcBorders>
          </w:tcPr>
          <w:p w14:paraId="1A9D2A2D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67CAFB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E2AF5D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6E54C3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B66560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5BF7FB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452570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B9F795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5BC3F4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7943A8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25399C" w14:textId="77777777" w:rsidR="00F54923" w:rsidRDefault="00F549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tcBorders>
              <w:top w:val="nil"/>
              <w:left w:val="single" w:sz="6" w:space="0" w:color="000000"/>
              <w:bottom w:val="nil"/>
            </w:tcBorders>
          </w:tcPr>
          <w:p w14:paraId="0C1FC448" w14:textId="77777777" w:rsidR="00F54923" w:rsidRDefault="00000000">
            <w:pPr>
              <w:pStyle w:val="TableParagraph"/>
              <w:spacing w:before="9"/>
              <w:ind w:left="39" w:right="-15"/>
              <w:jc w:val="center"/>
              <w:rPr>
                <w:sz w:val="14"/>
              </w:rPr>
            </w:pPr>
            <w:r>
              <w:rPr>
                <w:sz w:val="14"/>
              </w:rPr>
              <w:t>WEB,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DIVULGACIÓN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REDES</w:t>
            </w:r>
          </w:p>
        </w:tc>
      </w:tr>
      <w:tr w:rsidR="00F54923" w14:paraId="53CFB037" w14:textId="77777777">
        <w:trPr>
          <w:trHeight w:val="169"/>
        </w:trPr>
        <w:tc>
          <w:tcPr>
            <w:tcW w:w="397" w:type="dxa"/>
            <w:tcBorders>
              <w:top w:val="nil"/>
              <w:right w:val="single" w:sz="6" w:space="0" w:color="000000"/>
            </w:tcBorders>
          </w:tcPr>
          <w:p w14:paraId="2735E5A0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B703D7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1B2B57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5A9972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BD9963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B21EE3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57E5F3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31D5BF1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5CFD06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63AC2B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D0B10E" w14:textId="77777777" w:rsidR="00F54923" w:rsidRDefault="00F54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2" w:type="dxa"/>
            <w:tcBorders>
              <w:top w:val="nil"/>
              <w:left w:val="single" w:sz="6" w:space="0" w:color="000000"/>
            </w:tcBorders>
          </w:tcPr>
          <w:p w14:paraId="15255236" w14:textId="77777777" w:rsidR="00F54923" w:rsidRDefault="00000000">
            <w:pPr>
              <w:pStyle w:val="TableParagraph"/>
              <w:spacing w:before="10" w:line="139" w:lineRule="exact"/>
              <w:ind w:left="39" w:right="34"/>
              <w:jc w:val="center"/>
              <w:rPr>
                <w:sz w:val="14"/>
              </w:rPr>
            </w:pPr>
            <w:r>
              <w:rPr>
                <w:sz w:val="14"/>
              </w:rPr>
              <w:t>SOCIALES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PLATAFORMAS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INSTITUCIONALES.</w:t>
            </w:r>
          </w:p>
        </w:tc>
      </w:tr>
    </w:tbl>
    <w:p w14:paraId="61A81C93" w14:textId="77777777" w:rsidR="00D20FFC" w:rsidRDefault="00D20FFC"/>
    <w:sectPr w:rsidR="00D20FFC">
      <w:type w:val="continuous"/>
      <w:pgSz w:w="15840" w:h="12240" w:orient="landscape"/>
      <w:pgMar w:top="4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23"/>
    <w:rsid w:val="009A1CD0"/>
    <w:rsid w:val="00AB265C"/>
    <w:rsid w:val="00D20FFC"/>
    <w:rsid w:val="00F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65C6A"/>
  <w15:docId w15:val="{3526B219-99F8-4BCB-982D-8438956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 Mendoza</dc:creator>
  <cp:lastModifiedBy>Unidad de Información Pública</cp:lastModifiedBy>
  <cp:revision>2</cp:revision>
  <dcterms:created xsi:type="dcterms:W3CDTF">2024-10-14T22:23:00Z</dcterms:created>
  <dcterms:modified xsi:type="dcterms:W3CDTF">2024-10-14T22:23:00Z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Excel® para Microsoft 365</vt:lpwstr>
  </property>
</Properties>
</file>