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1036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5479BD09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5D55DECE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42516B30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4889EEEC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6E9FAF72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7F1A8ED6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38E6B3A2" w14:textId="77777777" w:rsidR="000D6B86" w:rsidRDefault="000D6B86">
      <w:pPr>
        <w:pStyle w:val="Textoindependiente"/>
        <w:rPr>
          <w:rFonts w:ascii="Times New Roman"/>
          <w:b w:val="0"/>
          <w:sz w:val="20"/>
        </w:rPr>
      </w:pPr>
    </w:p>
    <w:p w14:paraId="05862C7D" w14:textId="77777777" w:rsidR="000D6B86" w:rsidRDefault="000D6B86">
      <w:pPr>
        <w:pStyle w:val="Textoindependiente"/>
        <w:spacing w:before="6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2"/>
      </w:tblGrid>
      <w:tr w:rsidR="000D6B86" w14:paraId="5B20DCD9" w14:textId="77777777">
        <w:trPr>
          <w:trHeight w:val="183"/>
        </w:trPr>
        <w:tc>
          <w:tcPr>
            <w:tcW w:w="13122" w:type="dxa"/>
            <w:tcBorders>
              <w:bottom w:val="single" w:sz="6" w:space="0" w:color="000000"/>
            </w:tcBorders>
          </w:tcPr>
          <w:p w14:paraId="07657AB3" w14:textId="77777777" w:rsidR="000D6B86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PROTEGIDAS</w:t>
            </w:r>
          </w:p>
        </w:tc>
      </w:tr>
      <w:tr w:rsidR="000D6B86" w14:paraId="2BA8C4D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16C55709" w14:textId="77777777" w:rsidR="000D6B86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GUATEMALA</w:t>
            </w:r>
            <w:proofErr w:type="spellEnd"/>
          </w:p>
        </w:tc>
      </w:tr>
      <w:tr w:rsidR="000D6B86" w14:paraId="2651C26B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049369E2" w14:textId="77777777" w:rsidR="000D6B86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0D6B86" w14:paraId="6BA985CD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299C4901" w14:textId="77777777" w:rsidR="000D6B86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1547 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1908-1909</w:t>
            </w:r>
          </w:p>
        </w:tc>
      </w:tr>
      <w:tr w:rsidR="000D6B86" w14:paraId="5D44D5FA" w14:textId="77777777">
        <w:trPr>
          <w:trHeight w:val="192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617EEC87" w14:textId="77777777" w:rsidR="000D6B86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ALONZO</w:t>
            </w:r>
          </w:p>
        </w:tc>
      </w:tr>
      <w:tr w:rsidR="000D6B86" w14:paraId="6C6588E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34D1B6FB" w14:textId="77777777" w:rsidR="000D6B86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ORTIZ</w:t>
            </w:r>
          </w:p>
        </w:tc>
      </w:tr>
      <w:tr w:rsidR="000D6B86" w14:paraId="7586FA4B" w14:textId="77777777">
        <w:trPr>
          <w:trHeight w:val="193"/>
        </w:trPr>
        <w:tc>
          <w:tcPr>
            <w:tcW w:w="13122" w:type="dxa"/>
            <w:tcBorders>
              <w:top w:val="single" w:sz="6" w:space="0" w:color="000000"/>
            </w:tcBorders>
          </w:tcPr>
          <w:p w14:paraId="0E412DCE" w14:textId="77777777" w:rsidR="000D6B86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JULIO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z w:val="16"/>
              </w:rPr>
              <w:t>2024</w:t>
            </w:r>
          </w:p>
        </w:tc>
      </w:tr>
    </w:tbl>
    <w:p w14:paraId="563D13DE" w14:textId="77777777" w:rsidR="000D6B86" w:rsidRDefault="000D6B86">
      <w:pPr>
        <w:pStyle w:val="Textoindependiente"/>
        <w:spacing w:before="7"/>
        <w:rPr>
          <w:rFonts w:ascii="Times New Roman"/>
          <w:b w:val="0"/>
          <w:sz w:val="10"/>
        </w:rPr>
      </w:pPr>
    </w:p>
    <w:p w14:paraId="003018F9" w14:textId="77777777" w:rsidR="000D6B86" w:rsidRDefault="00000000">
      <w:pPr>
        <w:pStyle w:val="Textoindependiente"/>
        <w:spacing w:before="55" w:after="10"/>
        <w:ind w:left="3719" w:right="3721"/>
        <w:jc w:val="center"/>
      </w:pPr>
      <w:r>
        <w:t>NUMERAL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COTIZACIÓN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LICITACIÓN</w:t>
      </w: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0D6B86" w14:paraId="07304486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3ABC75" w14:textId="77777777" w:rsidR="000D6B86" w:rsidRDefault="000D6B86">
            <w:pPr>
              <w:pStyle w:val="TableParagraph"/>
              <w:rPr>
                <w:b/>
                <w:sz w:val="14"/>
              </w:rPr>
            </w:pPr>
          </w:p>
          <w:p w14:paraId="785CB097" w14:textId="77777777" w:rsidR="000D6B86" w:rsidRDefault="000D6B86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EF8226" w14:textId="77777777" w:rsidR="000D6B86" w:rsidRDefault="00000000">
            <w:pPr>
              <w:pStyle w:val="TableParagraph"/>
              <w:ind w:left="333" w:right="3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D60B7DA" w14:textId="77777777" w:rsidR="000D6B86" w:rsidRDefault="000D6B86">
            <w:pPr>
              <w:pStyle w:val="TableParagraph"/>
              <w:rPr>
                <w:b/>
                <w:sz w:val="14"/>
              </w:rPr>
            </w:pPr>
          </w:p>
          <w:p w14:paraId="027A346A" w14:textId="77777777" w:rsidR="000D6B86" w:rsidRDefault="000D6B86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3970B2" w14:textId="77777777" w:rsidR="000D6B86" w:rsidRDefault="00000000">
            <w:pPr>
              <w:pStyle w:val="TableParagraph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7A51A42" w14:textId="77777777" w:rsidR="000D6B86" w:rsidRDefault="000D6B8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3ED2C4C" w14:textId="77777777" w:rsidR="000D6B86" w:rsidRDefault="00000000">
            <w:pPr>
              <w:pStyle w:val="TableParagraph"/>
              <w:spacing w:line="268" w:lineRule="auto"/>
              <w:ind w:left="56" w:right="14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 DE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CC91CAD" w14:textId="77777777" w:rsidR="000D6B86" w:rsidRDefault="000D6B86">
            <w:pPr>
              <w:pStyle w:val="TableParagraph"/>
              <w:rPr>
                <w:b/>
                <w:sz w:val="14"/>
              </w:rPr>
            </w:pPr>
          </w:p>
          <w:p w14:paraId="0A5DF41D" w14:textId="77777777" w:rsidR="000D6B86" w:rsidRDefault="000D6B86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6AB927" w14:textId="77777777" w:rsidR="000D6B86" w:rsidRDefault="00000000">
            <w:pPr>
              <w:pStyle w:val="TableParagraph"/>
              <w:ind w:left="66" w:right="4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4DE4FD" w14:textId="77777777" w:rsidR="000D6B86" w:rsidRDefault="000D6B86">
            <w:pPr>
              <w:pStyle w:val="TableParagraph"/>
              <w:rPr>
                <w:b/>
                <w:sz w:val="14"/>
              </w:rPr>
            </w:pPr>
          </w:p>
          <w:p w14:paraId="75566CE3" w14:textId="77777777" w:rsidR="000D6B86" w:rsidRDefault="000D6B86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9C3C66" w14:textId="77777777" w:rsidR="000D6B86" w:rsidRDefault="00000000">
            <w:pPr>
              <w:pStyle w:val="TableParagraph"/>
              <w:ind w:left="4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 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C5D950" w14:textId="77777777" w:rsidR="000D6B86" w:rsidRDefault="000D6B8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C2EBE1B" w14:textId="77777777" w:rsidR="000D6B86" w:rsidRDefault="00000000">
            <w:pPr>
              <w:pStyle w:val="TableParagraph"/>
              <w:spacing w:line="268" w:lineRule="auto"/>
              <w:ind w:left="243" w:right="202" w:firstLine="14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8400F51" w14:textId="77777777" w:rsidR="000D6B86" w:rsidRDefault="000D6B86">
            <w:pPr>
              <w:pStyle w:val="TableParagraph"/>
              <w:rPr>
                <w:b/>
                <w:sz w:val="14"/>
              </w:rPr>
            </w:pPr>
          </w:p>
          <w:p w14:paraId="3C98537E" w14:textId="77777777" w:rsidR="000D6B86" w:rsidRDefault="000D6B86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C7E409" w14:textId="77777777" w:rsidR="000D6B86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 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21841041" w14:textId="77777777" w:rsidR="000D6B86" w:rsidRDefault="000D6B86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2703F10" w14:textId="77777777" w:rsidR="000D6B86" w:rsidRDefault="00000000">
            <w:pPr>
              <w:pStyle w:val="TableParagraph"/>
              <w:spacing w:line="261" w:lineRule="auto"/>
              <w:ind w:left="82" w:right="47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APROBACIÓN</w:t>
            </w:r>
            <w:r>
              <w:rPr>
                <w:b/>
                <w:spacing w:val="2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DEL</w:t>
            </w:r>
            <w:r>
              <w:rPr>
                <w:b/>
                <w:spacing w:val="-21"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</w:tr>
      <w:tr w:rsidR="000D6B86" w14:paraId="0CE98D51" w14:textId="77777777">
        <w:trPr>
          <w:trHeight w:val="1031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77E2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56210393" w14:textId="77777777" w:rsidR="000D6B86" w:rsidRDefault="000D6B8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B92FC83" w14:textId="77777777" w:rsidR="000D6B86" w:rsidRDefault="00000000">
            <w:pPr>
              <w:pStyle w:val="TableParagraph"/>
              <w:ind w:left="149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22327207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0CD2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276ECF53" w14:textId="77777777" w:rsidR="000D6B86" w:rsidRDefault="000D6B8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114605E" w14:textId="77777777" w:rsidR="000D6B86" w:rsidRDefault="00000000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SE 17-2024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DF59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59A23412" w14:textId="77777777" w:rsidR="000D6B86" w:rsidRDefault="000D6B8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EB46F1B" w14:textId="77777777" w:rsidR="000D6B86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29/05/2024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2D1C" w14:textId="77777777" w:rsidR="000D6B86" w:rsidRDefault="000D6B8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32A5DE5" w14:textId="77777777" w:rsidR="000D6B86" w:rsidRDefault="00000000">
            <w:pPr>
              <w:pStyle w:val="TableParagraph"/>
              <w:spacing w:line="259" w:lineRule="auto"/>
              <w:ind w:left="71" w:right="43"/>
              <w:jc w:val="center"/>
              <w:rPr>
                <w:sz w:val="16"/>
              </w:rPr>
            </w:pPr>
            <w:r>
              <w:rPr>
                <w:sz w:val="16"/>
              </w:rPr>
              <w:t>CONTRATACIÓN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TELEFONÍA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MÓVIL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CONAP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E20B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4ECCC79E" w14:textId="77777777" w:rsidR="000D6B86" w:rsidRDefault="00000000">
            <w:pPr>
              <w:pStyle w:val="TableParagraph"/>
              <w:spacing w:before="119" w:line="259" w:lineRule="auto"/>
              <w:ind w:left="481" w:hanging="339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CELULARES,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SOCIEDAD 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C98C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68CACED5" w14:textId="77777777" w:rsidR="000D6B86" w:rsidRDefault="000D6B8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76DAC74" w14:textId="77777777" w:rsidR="000D6B86" w:rsidRDefault="00000000">
            <w:pPr>
              <w:pStyle w:val="TableParagraph"/>
              <w:tabs>
                <w:tab w:val="left" w:pos="457"/>
              </w:tabs>
              <w:ind w:left="94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z w:val="16"/>
              </w:rPr>
              <w:tab/>
              <w:t>518,760.00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A745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5086E6B2" w14:textId="77777777" w:rsidR="000D6B86" w:rsidRDefault="00000000">
            <w:pPr>
              <w:pStyle w:val="TableParagraph"/>
              <w:spacing w:before="119"/>
              <w:ind w:left="394"/>
              <w:rPr>
                <w:sz w:val="16"/>
              </w:rPr>
            </w:pPr>
            <w:r>
              <w:rPr>
                <w:sz w:val="16"/>
              </w:rPr>
              <w:t>02/08/2024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14:paraId="624D1254" w14:textId="77777777" w:rsidR="000D6B86" w:rsidRDefault="00000000">
            <w:pPr>
              <w:pStyle w:val="TableParagraph"/>
              <w:spacing w:before="16"/>
              <w:ind w:left="471"/>
              <w:rPr>
                <w:sz w:val="16"/>
              </w:rPr>
            </w:pPr>
            <w:r>
              <w:rPr>
                <w:sz w:val="16"/>
              </w:rPr>
              <w:t>01/02/2026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0E49" w14:textId="77777777" w:rsidR="000D6B86" w:rsidRDefault="000D6B86">
            <w:pPr>
              <w:pStyle w:val="TableParagraph"/>
              <w:rPr>
                <w:b/>
                <w:sz w:val="16"/>
              </w:rPr>
            </w:pPr>
          </w:p>
          <w:p w14:paraId="3FC1E455" w14:textId="77777777" w:rsidR="000D6B86" w:rsidRDefault="000D6B8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C61543E" w14:textId="77777777" w:rsidR="000D6B86" w:rsidRDefault="00000000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23/07/2024</w:t>
            </w:r>
          </w:p>
        </w:tc>
      </w:tr>
    </w:tbl>
    <w:p w14:paraId="76DF1824" w14:textId="77777777" w:rsidR="00605DF7" w:rsidRDefault="00605DF7"/>
    <w:sectPr w:rsidR="00605DF7">
      <w:type w:val="continuous"/>
      <w:pgSz w:w="16840" w:h="11910" w:orient="landscape"/>
      <w:pgMar w:top="1100" w:right="13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86"/>
    <w:rsid w:val="000D6B86"/>
    <w:rsid w:val="00605DF7"/>
    <w:rsid w:val="007D2EDB"/>
    <w:rsid w:val="009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4796B"/>
  <w15:docId w15:val="{B23065FB-7E5D-41DB-A1BB-F09E5B4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Ticún Cabrera</dc:creator>
  <cp:lastModifiedBy>Unidad de Información Pública</cp:lastModifiedBy>
  <cp:revision>2</cp:revision>
  <dcterms:created xsi:type="dcterms:W3CDTF">2024-08-27T15:13:00Z</dcterms:created>
  <dcterms:modified xsi:type="dcterms:W3CDTF">2024-08-27T15:13:00Z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2024-08-07T00:00:00Z</vt:filetime>
  </property>
</Properties>
</file>