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>
      <w:pPr>
        <w:spacing w:before="26" w:line="240" w:lineRule="auto"/>
        <w:rPr>
          <w:b/>
          <w:sz w:val="16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1"/>
        </w:tabs>
        <w:spacing w:before="0" w:line="133" w:lineRule="exact"/>
        <w:ind w:left="161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40" w:space="40"/>
            <w:col w:w="4939" w:space="39"/>
            <w:col w:w="1162"/>
          </w:cols>
        </w:sectPr>
      </w:pPr>
    </w:p>
    <w:p>
      <w:pPr>
        <w:spacing w:before="0" w:line="194" w:lineRule="exact"/>
        <w:ind w:left="2977" w:right="0" w:firstLine="0"/>
        <w:jc w:val="center"/>
        <w:rPr>
          <w:b/>
          <w:sz w:val="17"/>
        </w:rPr>
      </w:pP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4"/>
        <w:spacing w:before="46"/>
        <w:ind w:left="3056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>
        <w:t>Transferencias</w:t>
      </w:r>
      <w:r>
        <w:rPr>
          <w:b w:val="0"/>
        </w:rPr>
        <w:t xml:space="preserve"> </w:t>
      </w:r>
      <w:r>
        <w:t>otorgadas</w:t>
      </w:r>
      <w:r>
        <w:rPr>
          <w:b w:val="0"/>
        </w:rPr>
        <w:t xml:space="preserve"> </w:t>
      </w:r>
      <w:r>
        <w:t>con</w:t>
      </w:r>
      <w:r>
        <w:rPr>
          <w:b w:val="0"/>
        </w:rPr>
        <w:t xml:space="preserve"> </w:t>
      </w:r>
      <w:r>
        <w:t>Fondos</w:t>
      </w:r>
      <w:r>
        <w:rPr>
          <w:b w:val="0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752"/>
        </w:tabs>
        <w:spacing w:before="56" w:line="312" w:lineRule="auto"/>
        <w:ind w:left="2958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10/01/2024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10:02.48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2" w:space="39"/>
            <w:col w:w="3846" w:space="40"/>
            <w:col w:w="1153"/>
          </w:cols>
        </w:sectPr>
      </w:pPr>
    </w:p>
    <w:p>
      <w:pPr>
        <w:spacing w:before="52"/>
        <w:ind w:left="0" w:right="0" w:firstLine="0"/>
        <w:jc w:val="right"/>
        <w:rPr>
          <w:b/>
          <w:sz w:val="16"/>
        </w:rPr>
      </w:pPr>
      <w:r>
        <w:rPr>
          <w:position w:val="2"/>
          <w:sz w:val="16"/>
        </w:rPr>
        <w:t>Diciembre</w:t>
      </w:r>
      <w:r>
        <w:rPr>
          <w:spacing w:val="35"/>
          <w:position w:val="2"/>
          <w:sz w:val="16"/>
        </w:rPr>
        <w:t xml:space="preserve">  </w:t>
      </w:r>
      <w:r>
        <w:rPr>
          <w:b/>
          <w:spacing w:val="-10"/>
          <w:sz w:val="16"/>
        </w:rPr>
        <w:t>a</w:t>
      </w:r>
    </w:p>
    <w:p>
      <w:pPr>
        <w:spacing w:before="53"/>
        <w:ind w:left="19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583" w:space="40"/>
            <w:col w:w="839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0" b="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23.25pt;margin-top:18.55pt;height:2pt;width:750.75pt;mso-position-horizontal-relative:page;z-index:251659264;mso-width-relative:page;mso-height-relative:page;" fillcolor="#000000" filled="t" stroked="f" coordsize="9534525,25400" o:gfxdata="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e1xW12AAA&#10;AAkBAAAPAAAAAAAAAAEAIAAAACIAAABkcnMvZG93bnJldi54bWxQSwECFAAUAAAACACHTuJAb5w5&#10;MR4CAADeBAAADgAAAAAAAAABACAAAAAnAQAAZHJzL2Uyb0RvYy54bWxQSwUGAAAAAAYABgBZAQAA&#10;twUAAAAA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spacing w:val="-11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3" w:space="2304"/>
            <w:col w:w="3811"/>
          </w:cols>
        </w:sect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spacing w:before="42"/>
        <w:rPr>
          <w:sz w:val="14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-436880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o:spt="100" style="position:absolute;left:0pt;margin-left:23.25pt;margin-top:-34.4pt;height:2pt;width:750.75pt;mso-position-horizontal-relative:page;z-index:251660288;mso-width-relative:page;mso-height-relative:page;" fillcolor="#000000" filled="t" stroked="f" coordsize="9534525,25400" o:gfxdata="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hWd69kA&#10;AAALAQAADwAAAAAAAAABACAAAAAiAAAAZHJzL2Rvd25yZXYueG1sUEsBAhQAFAAAAAgAh07iQBXV&#10;cakeAgAA3gQAAA4AAAAAAAAAAQAgAAAAKAEAAGRycy9lMm9Eb2MueG1sUEsFBgAAAAAGAAYAWQEA&#10;ALgFAAAAAA==&#10;" path="m0,25400l9534525,25400,9534525,0,0,0,0,254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-78105</wp:posOffset>
                </wp:positionV>
                <wp:extent cx="9601200" cy="12700"/>
                <wp:effectExtent l="0" t="0" r="0" b="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o:spt="100" style="position:absolute;left:0pt;margin-left:18pt;margin-top:-6.15pt;height:1pt;width:756pt;mso-position-horizontal-relative:page;z-index:251660288;mso-width-relative:page;mso-height-relative:page;" fillcolor="#000000" filled="t" stroked="f" coordsize="9601200,12700" o:gfxdata="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sMClNoAAAAL&#10;AQAADwAAAAAAAAABACAAAAAiAAAAZHJzL2Rvd25yZXYueG1sUEsBAhQAFAAAAAgAh07iQB80MPoa&#10;AgAA3gQAAA4AAAAAAAAAAQAgAAAAKQEAAGRycy9lMm9Eb2MueG1sUEsFBgAAAAAGAAYAWQEAALUF&#10;AAAAAA==&#10;" path="m0,12700l9601200,12700,9601200,0,0,0,0,1270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b/>
          <w:spacing w:val="-4"/>
          <w:sz w:val="14"/>
        </w:rPr>
        <w:t>Total</w:t>
      </w:r>
    </w:p>
    <w:p>
      <w:pPr>
        <w:pStyle w:val="4"/>
        <w:rPr>
          <w:sz w:val="14"/>
        </w:rPr>
      </w:pPr>
    </w:p>
    <w:p>
      <w:pPr>
        <w:pStyle w:val="4"/>
        <w:rPr>
          <w:sz w:val="14"/>
        </w:rPr>
      </w:pPr>
    </w:p>
    <w:p>
      <w:pPr>
        <w:pStyle w:val="4"/>
        <w:spacing w:before="17"/>
        <w:rPr>
          <w:sz w:val="14"/>
        </w:rPr>
      </w:pPr>
    </w:p>
    <w:p>
      <w:pPr>
        <w:spacing w:before="0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29"/>
          <w:sz w:val="14"/>
        </w:rPr>
        <w:t xml:space="preserve"> </w:t>
      </w: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r>
        <w:rPr>
          <w:sz w:val="14"/>
        </w:rPr>
        <w:t>Solo</w:t>
      </w:r>
      <w:r>
        <w:rPr>
          <w:spacing w:val="-3"/>
          <w:sz w:val="14"/>
        </w:rPr>
        <w:t xml:space="preserve"> </w:t>
      </w:r>
      <w:r>
        <w:rPr>
          <w:sz w:val="14"/>
        </w:rPr>
        <w:t>aplica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3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r>
        <w:rPr>
          <w:sz w:val="14"/>
        </w:rPr>
        <w:t>estan</w:t>
      </w:r>
      <w:r>
        <w:rPr>
          <w:spacing w:val="-3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-3"/>
          <w:sz w:val="14"/>
        </w:rPr>
        <w:t xml:space="preserve"> </w:t>
      </w:r>
      <w:r>
        <w:rPr>
          <w:sz w:val="14"/>
        </w:rPr>
        <w:t>como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2"/>
          <w:sz w:val="14"/>
        </w:rPr>
        <w:t xml:space="preserve">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36A1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2024-01-10T16:05:00Z</dcterms:created>
  <dc:creator>maria.equite</dc:creator>
  <cp:lastModifiedBy>maria.equite</cp:lastModifiedBy>
  <dcterms:modified xsi:type="dcterms:W3CDTF">2024-01-10T16:24:11Z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2024-01-10T00:00:00Z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2058-12.2.0.13359</vt:lpwstr>
  </property>
  <property fmtid="{D5CDD505-2E9C-101B-9397-08002B2CF9AE}" pid="6" name="ICV">
    <vt:lpwstr>5B5D16CB7BED41F195D7D6D265E450FA_13</vt:lpwstr>
  </property>
</Properties>
</file>