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2356"/>
        </w:tabs>
        <w:ind w:left="2507"/>
      </w:pPr>
      <w:bookmarkStart w:id="0" w:name="_GoBack"/>
      <w:bookmarkEnd w:id="0"/>
      <w:r>
        <mc:AlternateContent>
          <mc:Choice Requires="wps">
            <w:drawing>
              <wp:inline distT="0" distB="0" distL="114300" distR="114300">
                <wp:extent cx="4793615" cy="1028700"/>
                <wp:effectExtent l="0" t="0" r="0" b="0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601"/>
                              <w:gridCol w:w="350"/>
                              <w:gridCol w:w="35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550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line="220" w:lineRule="exact"/>
                                    <w:ind w:left="1340" w:right="1341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Sistema de Contabilidad Integrada Gubernamental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550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line="191" w:lineRule="exact"/>
                                    <w:ind w:left="1340" w:right="12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Información de Oficio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7550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" w:line="239" w:lineRule="exac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Reportes para Ley de Acceso a la Información Pública - Art. 10 Numeral 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7550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line="218" w:lineRule="exact"/>
                                    <w:ind w:left="1340" w:right="1284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Transferencias otorgadas con Fondos Públicos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7550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line="170" w:lineRule="exact"/>
                                    <w:ind w:left="1340" w:right="13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Expresado en Quetzales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601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0"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left="0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Octubre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7550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8" w:line="174" w:lineRule="exact"/>
                                    <w:ind w:left="1340" w:right="13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ENTIDAD Igual a 11130016, UNIDAD_EJECUTORA Igual a 217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6" o:spt="202" type="#_x0000_t202" style="height:81pt;width:377.45pt;" filled="f" stroked="f" coordsize="21600,21600" o:gfxdata="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tLRHI&#10;1QAAAAUBAAAPAAAAAAAAAAEAIAAAACIAAABkcnMvZG93bnJldi54bWxQSwECFAAUAAAACACHTuJA&#10;/7vJJLIBAAB5AwAADgAAAAAAAAABACAAAAAk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601"/>
                        <w:gridCol w:w="350"/>
                        <w:gridCol w:w="35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550" w:type="dxa"/>
                            <w:gridSpan w:val="3"/>
                          </w:tcPr>
                          <w:p>
                            <w:pPr>
                              <w:pStyle w:val="7"/>
                              <w:spacing w:line="220" w:lineRule="exact"/>
                              <w:ind w:left="1340" w:right="134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Sistema de Contabilidad Integrada Gubernamental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7550" w:type="dxa"/>
                            <w:gridSpan w:val="3"/>
                          </w:tcPr>
                          <w:p>
                            <w:pPr>
                              <w:pStyle w:val="7"/>
                              <w:spacing w:line="191" w:lineRule="exact"/>
                              <w:ind w:left="1340" w:right="12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Información de Oficio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7550" w:type="dxa"/>
                            <w:gridSpan w:val="3"/>
                          </w:tcPr>
                          <w:p>
                            <w:pPr>
                              <w:pStyle w:val="7"/>
                              <w:spacing w:before="2" w:line="239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Reportes para Ley de Acceso a la Información Pública - Art. 10 Numeral 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8" w:hRule="atLeast"/>
                        </w:trPr>
                        <w:tc>
                          <w:tcPr>
                            <w:tcW w:w="7550" w:type="dxa"/>
                            <w:gridSpan w:val="3"/>
                          </w:tcPr>
                          <w:p>
                            <w:pPr>
                              <w:pStyle w:val="7"/>
                              <w:spacing w:line="218" w:lineRule="exact"/>
                              <w:ind w:left="1340" w:right="128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Transferencias otorgadas con Fondos Públicos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5" w:hRule="atLeast"/>
                        </w:trPr>
                        <w:tc>
                          <w:tcPr>
                            <w:tcW w:w="7550" w:type="dxa"/>
                            <w:gridSpan w:val="3"/>
                          </w:tcPr>
                          <w:p>
                            <w:pPr>
                              <w:pStyle w:val="7"/>
                              <w:spacing w:line="170" w:lineRule="exact"/>
                              <w:ind w:left="1340" w:right="13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Expresado en Quetzales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" w:hRule="atLeast"/>
                        </w:trPr>
                        <w:tc>
                          <w:tcPr>
                            <w:tcW w:w="3601" w:type="dxa"/>
                          </w:tcPr>
                          <w:p>
                            <w:pPr>
                              <w:pStyle w:val="7"/>
                              <w:spacing w:before="15"/>
                              <w:ind w:left="0"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>
                            <w:pPr>
                              <w:pStyle w:val="7"/>
                              <w:spacing w:before="20"/>
                              <w:ind w:left="0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>
                            <w:pPr>
                              <w:pStyle w:val="7"/>
                              <w:spacing w:before="15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Octubre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" w:hRule="atLeast"/>
                        </w:trPr>
                        <w:tc>
                          <w:tcPr>
                            <w:tcW w:w="7550" w:type="dxa"/>
                            <w:gridSpan w:val="3"/>
                          </w:tcPr>
                          <w:p>
                            <w:pPr>
                              <w:pStyle w:val="7"/>
                              <w:spacing w:before="18" w:line="174" w:lineRule="exact"/>
                              <w:ind w:left="1340" w:right="13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ENTIDAD Igual a 11130016, UNIDAD_EJECUTORA Igual a 217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tab/>
      </w:r>
      <w:r>
        <w:rPr>
          <w:position w:val="61"/>
        </w:rPr>
        <mc:AlternateContent>
          <mc:Choice Requires="wps">
            <w:drawing>
              <wp:inline distT="0" distB="0" distL="114300" distR="114300">
                <wp:extent cx="1511935" cy="574040"/>
                <wp:effectExtent l="0" t="0" r="0" b="0"/>
                <wp:docPr id="2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25"/>
                              <w:gridCol w:w="338"/>
                              <w:gridCol w:w="409"/>
                              <w:gridCol w:w="50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058"/>
                                    </w:tabs>
                                    <w:spacing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PAGINA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>
                                  <w:pPr>
                                    <w:pStyle w:val="7"/>
                                    <w:spacing w:line="182" w:lineRule="exact"/>
                                    <w:ind w:left="0" w:right="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7"/>
                                    <w:spacing w:line="182" w:lineRule="exact"/>
                                    <w:ind w:left="1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>
                                  <w:pPr>
                                    <w:pStyle w:val="7"/>
                                    <w:spacing w:line="182" w:lineRule="exact"/>
                                    <w:ind w:left="4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065"/>
                                    </w:tabs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6"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6"/>
                                    <w:ind w:left="2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2/11/2023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024"/>
                                    </w:tabs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6"/>
                                    <w:ind w:left="2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10:40.29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7"/>
                                    <w:spacing w:before="26" w:line="165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6" w:line="165" w:lineRule="exact"/>
                                    <w:ind w:lef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R00815972.rpt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26" o:spt="202" type="#_x0000_t202" style="height:45.2pt;width:119.05pt;" filled="f" stroked="f" coordsize="21600,21600" o:gfxdata="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yMryH&#10;1QAAAAQBAAAPAAAAAAAAAAEAIAAAACIAAABkcnMvZG93bnJldi54bWxQSwECFAAUAAAACACHTuJA&#10;IG4FBLIBAAB4AwAADgAAAAAAAAABACAAAAAk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25"/>
                        <w:gridCol w:w="338"/>
                        <w:gridCol w:w="409"/>
                        <w:gridCol w:w="50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" w:hRule="atLeast"/>
                        </w:trPr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7"/>
                              <w:tabs>
                                <w:tab w:val="left" w:pos="1058"/>
                              </w:tabs>
                              <w:spacing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PAGINA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>
                            <w:pPr>
                              <w:pStyle w:val="7"/>
                              <w:spacing w:line="182" w:lineRule="exact"/>
                              <w:ind w:left="0" w:right="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7"/>
                              <w:spacing w:line="182" w:lineRule="exact"/>
                              <w:ind w:left="1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>
                            <w:pPr>
                              <w:pStyle w:val="7"/>
                              <w:spacing w:line="182" w:lineRule="exact"/>
                              <w:ind w:left="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7"/>
                              <w:tabs>
                                <w:tab w:val="left" w:pos="1065"/>
                              </w:tabs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7"/>
                              <w:spacing w:before="26"/>
                              <w:ind w:left="2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2/11/2023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7"/>
                              <w:tabs>
                                <w:tab w:val="left" w:pos="1024"/>
                              </w:tabs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HORA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7"/>
                              <w:spacing w:before="26"/>
                              <w:ind w:left="2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10:40.29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" w:hRule="atLeast"/>
                        </w:trPr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7"/>
                              <w:spacing w:before="26" w:line="16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7"/>
                              <w:spacing w:before="26" w:line="165" w:lineRule="exact"/>
                              <w:ind w:lef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R00815972.rpt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right" w:pos="1588"/>
        </w:tabs>
        <w:spacing w:before="155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EJERCICIO:</w:t>
      </w:r>
      <w:r>
        <w:rPr>
          <w:rFonts w:ascii="Arial"/>
          <w:b/>
          <w:w w:val="105"/>
          <w:sz w:val="14"/>
        </w:rPr>
        <w:tab/>
      </w:r>
      <w:r>
        <w:rPr>
          <w:rFonts w:ascii="Arial"/>
          <w:b/>
          <w:w w:val="105"/>
          <w:sz w:val="14"/>
        </w:rPr>
        <w:t>2023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1120" w:right="700" w:bottom="280" w:left="300" w:header="720" w:footer="720" w:gutter="0"/>
          <w:cols w:space="720" w:num="1"/>
        </w:sectPr>
      </w:pPr>
    </w:p>
    <w:p>
      <w:pPr>
        <w:spacing w:before="182"/>
        <w:ind w:left="103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ENTIDAD / Unidad Ejecutora *</w:t>
      </w:r>
    </w:p>
    <w:p>
      <w:pPr>
        <w:tabs>
          <w:tab w:val="left" w:pos="3396"/>
        </w:tabs>
        <w:spacing w:before="302"/>
        <w:ind w:left="103" w:right="0" w:firstLine="0"/>
        <w:jc w:val="left"/>
        <w:rPr>
          <w:b/>
          <w:sz w:val="18"/>
        </w:rPr>
      </w:pPr>
      <w:r>
        <w:br w:type="column"/>
      </w:r>
      <w:r>
        <w:rPr>
          <w:b/>
          <w:w w:val="105"/>
          <w:sz w:val="18"/>
        </w:rPr>
        <w:t>DEVENGAD</w:t>
      </w:r>
      <w:r>
        <w:rPr>
          <w:b/>
          <w:w w:val="105"/>
          <w:sz w:val="18"/>
        </w:rPr>
        <w:tab/>
      </w:r>
      <w:r>
        <w:rPr>
          <w:b/>
          <w:w w:val="105"/>
          <w:sz w:val="18"/>
        </w:rPr>
        <w:t>PAGADO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1120" w:right="700" w:bottom="280" w:left="300" w:header="720" w:footer="720" w:gutter="0"/>
          <w:cols w:equalWidth="0" w:num="2">
            <w:col w:w="2737" w:space="4687"/>
            <w:col w:w="7416"/>
          </w:cols>
        </w:sectPr>
      </w:pPr>
    </w:p>
    <w:p>
      <w:pPr>
        <w:spacing w:before="877"/>
        <w:ind w:left="345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Total</w:t>
      </w:r>
    </w:p>
    <w:p>
      <w:pPr>
        <w:spacing w:before="595"/>
        <w:ind w:left="280" w:right="0" w:firstLine="0"/>
        <w:jc w:val="left"/>
        <w:rPr>
          <w:sz w:val="14"/>
        </w:rPr>
      </w:pPr>
      <w:r>
        <w:rPr>
          <w:w w:val="105"/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1120" w:right="700" w:bottom="280" w:left="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F5935"/>
    <w:rsid w:val="7CF23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ind w:left="20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2023-11-02T16:48:00Z</dcterms:created>
  <dc:creator>maria.equite</dc:creator>
  <cp:lastModifiedBy>evelyn.escobar</cp:lastModifiedBy>
  <dcterms:modified xsi:type="dcterms:W3CDTF">2023-11-22T17:52:10Z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2023-11-02T00:00:00Z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3CA9DB68CDC942298A4968ACFC3623A6_13</vt:lpwstr>
  </property>
</Properties>
</file>