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EJERCICIO: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2023</w:t>
      </w:r>
    </w:p>
    <w:p>
      <w:pPr>
        <w:pStyle w:val="4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2/11/2023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3" w:hRule="atLeast"/>
                              </w:trPr>
                              <w:tc>
                                <w:tcPr>
                                  <w:tcW w:w="722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>
                                  <w:pPr>
                                    <w:pStyle w:val="8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>
                                  <w:pPr>
                                    <w:pStyle w:val="8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10:12.36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51.5pt;margin-top:-3.7pt;height:45.4pt;width:111.9pt;mso-position-horizontal-relative:page;z-index:251659264;mso-width-relative:page;mso-height-relative:page;" filled="f" stroked="f" coordsize="21600,21600" o:gfxdata="UEsDBAoAAAAAAIdO4kAAAAAAAAAAAAAAAAAEAAAAZHJzL1BLAwQUAAAACACHTuJAGMNIudoAAAAL&#10;AQAADwAAAGRycy9kb3ducmV2LnhtbE2Py07DMBBF90j8gzVI7Fq7TQklxKkQghUSIg0Llk48TaLG&#10;4xC7D/6e6QqWV3N155x8c3aDOOIUek8aFnMFAqnxtqdWw2f1OluDCNGQNYMn1PCDATbF9VVuMutP&#10;VOJxG1vBIxQyo6GLccykDE2HzoS5H5H4tvOTM5Hj1Eo7mROPu0EulUqlMz3xh86M+Nxhs98enIan&#10;Lypf+u/3+qPclX1VPSh6S/da394s1COIiOf4V4YLPqNDwUy1P5ANYuCcqIRloobZ/QrEpXG3TNmm&#10;1rBOViCLXP53KH4BUEsDBBQAAAAIAIdO4kDA9Yl5sQEAAHgDAAAOAAAAZHJzL2Uyb0RvYy54bWyt&#10;U01v2zAMvRfYfxB0X5Rk6weMOAW2oMOAYS3Q7QcokhwLkESBUmLn349SnHTtLj3sYtMk9fjeo7y6&#10;H71jB4PJQmj5YjbnzAQF2oZdy3//evh4x1nKMmjpIJiWH03i9+sPV6shNmYJPThtkBFISM0QW97n&#10;HBshkuqNl2kG0QQqdoBeZvrEndAoB0L3Tizn8xsxAOqIoExKlN2cinxCxPcAQtdZZTag9t6EfEJF&#10;42QmSam3MfF1Zdt1RuXHrksmM9dyUprrk4ZQvC1PsV7JZocy9lZNFOR7KLzR5KUNNPQCtZFZsj3a&#10;f6C8VQgJujxT4MVJSHWEVCzmb7x57mU0VQtZneLF9PT/YNXPwxMyq+kmcBakp4V/3UuNwLRh2YwZ&#10;2LKYNMTUUO9zpO48foGxHJjyiZJF+9ihL29SxahOFh8vFhMSU+XQ5+Vi8YlKimrXtzfXd3UH4uV0&#10;xJS/GfCsBC1HWmF1Vh5+pEwTqfXcUoYFeLDO1TW68CpBjSUjCvUTxRLlcTtOvLegjyTHfQ9kaLkc&#10;5wDPwfYc7CPaXU90qugKSQupZKbLUzb+93cd/PLDrP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GMNIudoAAAALAQAADwAAAAAAAAABACAAAAAiAAAAZHJzL2Rvd25yZXYueG1sUEsBAhQAFAAAAAgA&#10;h07iQMD1iXmxAQAAe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2/11/2023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3" w:hRule="atLeast"/>
                        </w:trPr>
                        <w:tc>
                          <w:tcPr>
                            <w:tcW w:w="722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>
                            <w:pPr>
                              <w:pStyle w:val="8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>
                            <w:pPr>
                              <w:pStyle w:val="8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>
                            <w:pPr>
                              <w:pStyle w:val="8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10:12.36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 w:hRule="atLeast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>
                            <w:pPr>
                              <w:pStyle w:val="8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>
                            <w:pPr>
                              <w:pStyle w:val="8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sz w:val="14"/>
        </w:rPr>
        <w:t>Informacion de Oficio</w:t>
      </w:r>
    </w:p>
    <w:p>
      <w:pPr>
        <w:pStyle w:val="4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9 Depositos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100" w:right="5682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 en Quetzales</w:t>
      </w:r>
    </w:p>
    <w:p>
      <w:pPr>
        <w:spacing w:before="79"/>
        <w:ind w:left="100" w:right="5684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 Igual a 11130016, Unidad Ejecutora Igual a 217</w:t>
      </w:r>
    </w:p>
    <w:p>
      <w:pPr>
        <w:pStyle w:val="4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01/10/2023 AL 31/10/2023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090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090" w:type="dxa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1,897,431.16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  <w:p>
            <w:pPr>
              <w:pStyle w:val="8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 CONSOLIDACIÓN DEL SISTEMA GUATEMALTECO DE</w:t>
            </w:r>
          </w:p>
        </w:tc>
        <w:tc>
          <w:tcPr>
            <w:tcW w:w="1796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"/>
              <w:rPr>
                <w:b/>
                <w:sz w:val="18"/>
              </w:rPr>
            </w:pPr>
          </w:p>
          <w:p>
            <w:pPr>
              <w:pStyle w:val="8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6"/>
              <w:rPr>
                <w:b/>
                <w:sz w:val="18"/>
              </w:rPr>
            </w:pPr>
          </w:p>
          <w:p>
            <w:pPr>
              <w:pStyle w:val="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ÁREAS PROTEGIDAS LIFE WEB II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40" w:type="dxa"/>
            <w:gridSpan w:val="3"/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712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1,897,431.16</w:t>
            </w:r>
          </w:p>
        </w:tc>
        <w:tc>
          <w:tcPr>
            <w:tcW w:w="145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24" w:type="dxa"/>
            <w:gridSpan w:val="10"/>
          </w:tcPr>
          <w:p>
            <w:pPr>
              <w:pStyle w:val="8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>
            <w:pPr>
              <w:pStyle w:val="8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>
            <w:pPr>
              <w:pStyle w:val="8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>
            <w:pPr>
              <w:pStyle w:val="8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29,508.65</w:t>
            </w:r>
          </w:p>
        </w:tc>
        <w:tc>
          <w:tcPr>
            <w:tcW w:w="1757" w:type="dxa"/>
            <w:gridSpan w:val="2"/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56,759.61</w:t>
            </w:r>
          </w:p>
        </w:tc>
        <w:tc>
          <w:tcPr>
            <w:tcW w:w="1454" w:type="dxa"/>
          </w:tcPr>
          <w:p>
            <w:pPr>
              <w:pStyle w:val="8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29,508.65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40" w:type="dxa"/>
            <w:gridSpan w:val="3"/>
          </w:tcPr>
          <w:p>
            <w:pPr>
              <w:pStyle w:val="8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20,269.76</w:t>
            </w:r>
          </w:p>
        </w:tc>
        <w:tc>
          <w:tcPr>
            <w:tcW w:w="1454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1" w:type="dxa"/>
            <w:gridSpan w:val="2"/>
          </w:tcPr>
          <w:p>
            <w:pPr>
              <w:pStyle w:val="8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>
            <w:pPr>
              <w:pStyle w:val="8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29,508.65</w:t>
            </w:r>
          </w:p>
        </w:tc>
        <w:tc>
          <w:tcPr>
            <w:tcW w:w="1757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77,029.37</w:t>
            </w:r>
          </w:p>
        </w:tc>
        <w:tc>
          <w:tcPr>
            <w:tcW w:w="145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29,508.65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 TOTAL</w:t>
      </w:r>
    </w:p>
    <w:p>
      <w:pPr>
        <w:tabs>
          <w:tab w:val="left" w:pos="4261"/>
          <w:tab w:val="left" w:pos="6236"/>
          <w:tab w:val="left" w:pos="7242"/>
          <w:tab w:val="left" w:pos="8837"/>
        </w:tabs>
        <w:spacing w:before="91"/>
        <w:ind w:left="2322" w:right="0" w:firstLine="0"/>
        <w:jc w:val="left"/>
        <w:rPr>
          <w:b/>
          <w:sz w:val="12"/>
        </w:rPr>
      </w:pPr>
      <w:bookmarkStart w:id="0" w:name="_GoBack"/>
      <w:bookmarkEnd w:id="0"/>
      <w:r>
        <w:br w:type="column"/>
      </w:r>
      <w:r>
        <w:rPr>
          <w:b/>
          <w:w w:val="105"/>
          <w:sz w:val="12"/>
        </w:rPr>
        <w:t>1,897,431.16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29,508.65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0.00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1,974,460.53</w:t>
      </w:r>
      <w:r>
        <w:rPr>
          <w:w w:val="105"/>
          <w:sz w:val="12"/>
        </w:rPr>
        <w:tab/>
      </w:r>
      <w:r>
        <w:rPr>
          <w:b/>
          <w:w w:val="105"/>
          <w:sz w:val="12"/>
        </w:rPr>
        <w:t>29,508.65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90FF0"/>
    <w:rsid w:val="79A80D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10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2023-11-02T16:21:00Z</dcterms:created>
  <dc:creator>maria.equite</dc:creator>
  <cp:lastModifiedBy>evelyn.escobar</cp:lastModifiedBy>
  <dcterms:modified xsi:type="dcterms:W3CDTF">2023-11-22T17:38:00Z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2023-11-02T00:00:00Z</vt:filetime>
  </property>
  <property fmtid="{D5CDD505-2E9C-101B-9397-08002B2CF9AE}" pid="4" name="KSOProductBuildVer">
    <vt:lpwstr>2058-12.2.0.13306</vt:lpwstr>
  </property>
  <property fmtid="{D5CDD505-2E9C-101B-9397-08002B2CF9AE}" pid="5" name="ICV">
    <vt:lpwstr>326F73B0BE60496C938079F6DA48A4FC_13</vt:lpwstr>
  </property>
</Properties>
</file>