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2023</w:t>
      </w:r>
    </w:p>
    <w:p>
      <w:pPr>
        <w:pStyle w:val="4"/>
        <w:spacing w:before="85"/>
        <w:ind w:left="100" w:right="40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100" w:right="277" w:firstLine="0"/>
        <w:jc w:val="center"/>
        <w:rPr>
          <w:b/>
          <w:sz w:val="14"/>
        </w:rPr>
      </w:pP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38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38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40" w:firstLine="0"/>
        <w:jc w:val="center"/>
        <w:rPr>
          <w:b/>
          <w:sz w:val="14"/>
        </w:rPr>
      </w:pPr>
      <w:r>
        <w:rPr>
          <w:b/>
          <w:sz w:val="14"/>
        </w:rPr>
        <w:t>Entidad Igual a 1130016, Unidad Desconcentrada Igual a 217</w:t>
      </w:r>
    </w:p>
    <w:p>
      <w:pPr>
        <w:pStyle w:val="4"/>
        <w:spacing w:before="86"/>
        <w:ind w:left="1087" w:right="931"/>
        <w:jc w:val="center"/>
        <w:rPr>
          <w:rFonts w:ascii="Times New Roman"/>
        </w:rPr>
      </w:pPr>
      <w:r>
        <w:rPr>
          <w:rFonts w:ascii="Times New Roman"/>
          <w:w w:val="105"/>
        </w:rPr>
        <w:t>DEL 01/08/2023 AL 31/08/2023</w:t>
      </w:r>
    </w:p>
    <w:p>
      <w:pPr>
        <w:pStyle w:val="4"/>
        <w:rPr>
          <w:rFonts w:ascii="Times New Roman"/>
          <w:sz w:val="19"/>
        </w:rPr>
      </w:pPr>
      <w:r>
        <w:rPr>
          <w:b w:val="0"/>
        </w:rPr>
        <w:br w:type="column"/>
      </w:r>
    </w:p>
    <w:p>
      <w:pPr>
        <w:tabs>
          <w:tab w:val="left" w:pos="941"/>
        </w:tabs>
        <w:spacing w:before="1" w:line="333" w:lineRule="auto"/>
        <w:ind w:left="10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PAGINA : FECHA</w:t>
      </w:r>
      <w:r>
        <w:rPr>
          <w:rFonts w:ascii="Times New Roman"/>
          <w:w w:val="105"/>
          <w:sz w:val="15"/>
        </w:rPr>
        <w:tab/>
      </w:r>
      <w:r>
        <w:rPr>
          <w:b/>
          <w:spacing w:val="-20"/>
          <w:w w:val="105"/>
          <w:sz w:val="15"/>
        </w:rPr>
        <w:t>:</w:t>
      </w:r>
    </w:p>
    <w:p>
      <w:pPr>
        <w:tabs>
          <w:tab w:val="left" w:pos="905"/>
        </w:tabs>
        <w:spacing w:before="0" w:line="333" w:lineRule="auto"/>
        <w:ind w:left="100" w:right="33" w:firstLine="0"/>
        <w:jc w:val="left"/>
        <w:rPr>
          <w:b/>
          <w:sz w:val="15"/>
        </w:rPr>
      </w:pPr>
      <w:r>
        <w:rPr>
          <w:b/>
          <w:w w:val="105"/>
          <w:sz w:val="15"/>
        </w:rPr>
        <w:t>HORA</w:t>
      </w:r>
      <w:r>
        <w:rPr>
          <w:rFonts w:ascii="Times New Roman"/>
          <w:w w:val="105"/>
          <w:sz w:val="15"/>
        </w:rPr>
        <w:tab/>
      </w:r>
      <w:r>
        <w:rPr>
          <w:b/>
          <w:spacing w:val="-17"/>
          <w:w w:val="105"/>
          <w:sz w:val="15"/>
        </w:rPr>
        <w:t xml:space="preserve">: </w:t>
      </w:r>
      <w:r>
        <w:rPr>
          <w:b/>
          <w:w w:val="105"/>
          <w:sz w:val="15"/>
        </w:rPr>
        <w:t>REPORTE:</w:t>
      </w:r>
    </w:p>
    <w:p>
      <w:pPr>
        <w:tabs>
          <w:tab w:val="left" w:pos="506"/>
          <w:tab w:val="right" w:pos="1282"/>
        </w:tabs>
        <w:spacing w:before="209"/>
        <w:ind w:left="26" w:right="0" w:firstLine="0"/>
        <w:jc w:val="left"/>
        <w:rPr>
          <w:b/>
          <w:sz w:val="15"/>
        </w:rPr>
      </w:pPr>
      <w:r>
        <w:br w:type="column"/>
      </w:r>
      <w:r>
        <w:rPr>
          <w:b/>
          <w:w w:val="105"/>
          <w:position w:val="1"/>
          <w:sz w:val="15"/>
        </w:rPr>
        <w:t>1</w:t>
      </w:r>
      <w:r>
        <w:rPr>
          <w:rFonts w:ascii="Times New Roman"/>
          <w:w w:val="105"/>
          <w:position w:val="1"/>
          <w:sz w:val="15"/>
        </w:rPr>
        <w:tab/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ab/>
      </w:r>
      <w:r>
        <w:rPr>
          <w:b/>
          <w:w w:val="105"/>
          <w:position w:val="1"/>
          <w:sz w:val="15"/>
        </w:rPr>
        <w:t>1</w:t>
      </w:r>
    </w:p>
    <w:p>
      <w:pPr>
        <w:spacing w:before="55"/>
        <w:ind w:left="266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4/09/2023</w:t>
      </w:r>
    </w:p>
    <w:p>
      <w:pPr>
        <w:spacing w:before="67"/>
        <w:ind w:left="266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11:26.21</w:t>
      </w:r>
    </w:p>
    <w:p>
      <w:pPr>
        <w:spacing w:before="68"/>
        <w:ind w:left="146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R00815950.rpt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5">
            <w:col w:w="896" w:space="64"/>
            <w:col w:w="450" w:space="2016"/>
            <w:col w:w="6248" w:space="3046"/>
            <w:col w:w="994" w:space="40"/>
            <w:col w:w="1566"/>
          </w:cols>
        </w:sectPr>
      </w:pPr>
    </w:p>
    <w:p>
      <w:pPr>
        <w:pStyle w:val="4"/>
        <w:spacing w:before="6"/>
        <w:rPr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3334"/>
        <w:gridCol w:w="4154"/>
        <w:gridCol w:w="1672"/>
        <w:gridCol w:w="1784"/>
        <w:gridCol w:w="1669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12" w:type="dxa"/>
            <w:tcBorders>
              <w:top w:val="single" w:color="000000" w:sz="24" w:space="0"/>
            </w:tcBorders>
          </w:tcPr>
          <w:p>
            <w:pPr>
              <w:pStyle w:val="8"/>
              <w:ind w:left="25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BANCO</w:t>
            </w:r>
          </w:p>
        </w:tc>
        <w:tc>
          <w:tcPr>
            <w:tcW w:w="3334" w:type="dxa"/>
            <w:tcBorders>
              <w:top w:val="single" w:color="000000" w:sz="24" w:space="0"/>
            </w:tcBorders>
          </w:tcPr>
          <w:p>
            <w:pPr>
              <w:pStyle w:val="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CUENTA</w:t>
            </w:r>
          </w:p>
        </w:tc>
        <w:tc>
          <w:tcPr>
            <w:tcW w:w="4154" w:type="dxa"/>
            <w:tcBorders>
              <w:top w:val="single" w:color="000000" w:sz="24" w:space="0"/>
            </w:tcBorders>
          </w:tcPr>
          <w:p>
            <w:pPr>
              <w:pStyle w:val="8"/>
              <w:ind w:left="2469" w:right="2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SALDO ANTERIOR</w:t>
            </w:r>
          </w:p>
        </w:tc>
        <w:tc>
          <w:tcPr>
            <w:tcW w:w="1672" w:type="dxa"/>
            <w:tcBorders>
              <w:top w:val="single" w:color="000000" w:sz="24" w:space="0"/>
            </w:tcBorders>
          </w:tcPr>
          <w:p>
            <w:pPr>
              <w:pStyle w:val="8"/>
              <w:ind w:left="228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DEBITO</w:t>
            </w:r>
          </w:p>
        </w:tc>
        <w:tc>
          <w:tcPr>
            <w:tcW w:w="1784" w:type="dxa"/>
            <w:tcBorders>
              <w:top w:val="single" w:color="000000" w:sz="24" w:space="0"/>
            </w:tcBorders>
          </w:tcPr>
          <w:p>
            <w:pPr>
              <w:pStyle w:val="8"/>
              <w:ind w:left="179" w:righ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CREDITO</w:t>
            </w:r>
          </w:p>
        </w:tc>
        <w:tc>
          <w:tcPr>
            <w:tcW w:w="1669" w:type="dxa"/>
            <w:tcBorders>
              <w:top w:val="single" w:color="000000" w:sz="24" w:space="0"/>
            </w:tcBorders>
          </w:tcPr>
          <w:p>
            <w:pPr>
              <w:pStyle w:val="8"/>
              <w:ind w:left="227"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NUEVO SALDO</w:t>
            </w:r>
          </w:p>
        </w:tc>
        <w:tc>
          <w:tcPr>
            <w:tcW w:w="1497" w:type="dxa"/>
            <w:tcBorders>
              <w:top w:val="single" w:color="000000" w:sz="24" w:space="0"/>
            </w:tcBorders>
          </w:tcPr>
          <w:p>
            <w:pPr>
              <w:pStyle w:val="8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12" w:type="dxa"/>
            <w:tcBorders>
              <w:bottom w:val="single" w:color="000000" w:sz="24" w:space="0"/>
            </w:tcBorders>
          </w:tcPr>
          <w:p>
            <w:pPr>
              <w:pStyle w:val="8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  <w:tcBorders>
              <w:bottom w:val="single" w:color="000000" w:sz="24" w:space="0"/>
            </w:tcBorders>
          </w:tcPr>
          <w:p>
            <w:pPr>
              <w:pStyle w:val="8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469" w:righ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(1)</w:t>
            </w:r>
          </w:p>
        </w:tc>
        <w:tc>
          <w:tcPr>
            <w:tcW w:w="1672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5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(2)</w:t>
            </w:r>
          </w:p>
        </w:tc>
        <w:tc>
          <w:tcPr>
            <w:tcW w:w="178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178" w:righ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(3)</w:t>
            </w:r>
          </w:p>
        </w:tc>
        <w:tc>
          <w:tcPr>
            <w:tcW w:w="166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(4)</w:t>
            </w:r>
          </w:p>
        </w:tc>
        <w:tc>
          <w:tcPr>
            <w:tcW w:w="1497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(5) = (2) - (3)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219710</wp:posOffset>
                </wp:positionV>
                <wp:extent cx="8839200" cy="12700"/>
                <wp:effectExtent l="0" t="0" r="0" b="0"/>
                <wp:wrapTopAndBottom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78pt;margin-top:17.3pt;height:1pt;width:696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Ce3ne&#10;2AAAAAoBAAAPAAAAAAAAAAEAIAAAACIAAABkcnMvZG93bnJldi54bWxQSwECFAAUAAAACACHTuJA&#10;EPdPHq8BAABu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before="101" w:after="84"/>
        <w:ind w:left="1299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Total</w:t>
      </w:r>
    </w:p>
    <w:p>
      <w:pPr>
        <w:pStyle w:val="4"/>
        <w:spacing w:line="30" w:lineRule="exact"/>
        <w:ind w:left="6940"/>
        <w:rPr>
          <w:rFonts w:ascii="Times New Roman"/>
          <w:b w:val="0"/>
          <w:sz w:val="3"/>
        </w:rPr>
      </w:pPr>
      <w:r>
        <w:rPr>
          <w:rFonts w:ascii="Times New Roman"/>
          <w:b w:val="0"/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257800" cy="19050"/>
                <wp:effectExtent l="0" t="0" r="0" b="0"/>
                <wp:docPr id="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050"/>
                          <a:chOff x="0" y="0"/>
                          <a:chExt cx="8280" cy="30"/>
                        </a:xfrm>
                      </wpg:grpSpPr>
                      <wps:wsp>
                        <wps:cNvPr id="1" name="Rectángulo 4"/>
                        <wps:cNvSpPr/>
                        <wps:spPr>
                          <a:xfrm>
                            <a:off x="0" y="0"/>
                            <a:ext cx="828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1.5pt;width:414pt;" coordsize="8280,30" o:gfxdata="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u7LybTAAAAAwEAAA8AAAAAAAAAAQAgAAAAIgAAAGRycy9kb3ducmV2LnhtbFBL&#10;AQIUABQAAAAIAIdO4kCU2kDU+wEAAIMEAAAOAAAAAAAAAAEAIAAAACIBAABkcnMvZTJvRG9jLnht&#10;bFBLBQYAAAAABgAGAFkBAACPBQAAAAA=&#10;">
                <o:lock v:ext="edit" aspectratio="f"/>
                <v:rect id="Rectángulo 4" o:spid="_x0000_s1026" o:spt="1" style="position:absolute;left:0;top:0;height:30;width:828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5"/>
      </w:pPr>
      <w:r>
        <w:t>GRAN TOTAL</w:t>
      </w:r>
    </w:p>
    <w:sectPr>
      <w:type w:val="continuous"/>
      <w:pgSz w:w="15840" w:h="12240" w:orient="landscape"/>
      <w:pgMar w:top="30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32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19"/>
      <w:ind w:left="4180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04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2023-09-04T17:33:00Z</dcterms:created>
  <dc:creator>daniel.rejopachi</dc:creator>
  <cp:lastModifiedBy>daniel.rejopachi</cp:lastModifiedBy>
  <dcterms:modified xsi:type="dcterms:W3CDTF">2023-09-04T17:34:58Z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2023-09-04T00:00:00Z</vt:filetime>
  </property>
  <property fmtid="{D5CDD505-2E9C-101B-9397-08002B2CF9AE}" pid="4" name="KSOProductBuildVer">
    <vt:lpwstr>2058-12.2.0.13201</vt:lpwstr>
  </property>
  <property fmtid="{D5CDD505-2E9C-101B-9397-08002B2CF9AE}" pid="5" name="ICV">
    <vt:lpwstr>DD98445D42A6458AAF5E7F359645F745_13</vt:lpwstr>
  </property>
</Properties>
</file>