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after="0" w:line="240" w:lineRule="auto"/>
        <w:rPr>
          <w:sz w:val="15"/>
        </w:rPr>
      </w:pPr>
      <w:bookmarkStart w:id="0" w:name="_GoBack"/>
      <w:bookmarkEnd w:id="0"/>
    </w:p>
    <w:tbl>
      <w:tblPr>
        <w:tblStyle w:val="3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2"/>
        <w:gridCol w:w="2786"/>
        <w:gridCol w:w="1533"/>
        <w:gridCol w:w="878"/>
        <w:gridCol w:w="4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0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70" w:right="219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2786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33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5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2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6"/>
              <w:rPr>
                <w:sz w:val="18"/>
              </w:rPr>
            </w:pPr>
            <w:r>
              <w:rPr>
                <w:sz w:val="18"/>
              </w:rPr>
              <w:t>10111-Impuesto sobre la Renta de Empresas</w:t>
            </w:r>
          </w:p>
        </w:tc>
        <w:tc>
          <w:tcPr>
            <w:tcW w:w="2786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19,995,077,505.00</w:t>
            </w:r>
          </w:p>
        </w:tc>
        <w:tc>
          <w:tcPr>
            <w:tcW w:w="1533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466"/>
              <w:rPr>
                <w:sz w:val="18"/>
              </w:rPr>
            </w:pPr>
            <w:r>
              <w:rPr>
                <w:sz w:val="18"/>
              </w:rPr>
              <w:t>19,995,077,505.00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10112-Impuesto Renta sobre Personas Naturales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3,570,922,495.00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3,570,922,495.00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2" w:type="dxa"/>
          </w:tcPr>
          <w:p>
            <w:pPr>
              <w:pStyle w:val="7"/>
              <w:spacing w:line="278" w:lineRule="auto"/>
              <w:ind w:left="256" w:right="427"/>
              <w:rPr>
                <w:sz w:val="18"/>
              </w:rPr>
            </w:pPr>
            <w:r>
              <w:rPr>
                <w:sz w:val="18"/>
              </w:rPr>
              <w:t>10113- EMPRESAS MERCANTILES Y AGROPECUARIAS</w:t>
            </w:r>
          </w:p>
        </w:tc>
        <w:tc>
          <w:tcPr>
            <w:tcW w:w="2786" w:type="dxa"/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2" w:type="dxa"/>
          </w:tcPr>
          <w:p>
            <w:pPr>
              <w:pStyle w:val="7"/>
              <w:spacing w:before="50" w:line="278" w:lineRule="auto"/>
              <w:ind w:left="256" w:right="427"/>
              <w:rPr>
                <w:sz w:val="18"/>
              </w:rPr>
            </w:pPr>
            <w:r>
              <w:rPr>
                <w:sz w:val="18"/>
              </w:rPr>
              <w:t>10114-EXTRAORDINARIO Y TEMPORAL DE APOYO A LOS ACUERDOS DE PAZ</w:t>
            </w:r>
          </w:p>
        </w:tc>
        <w:tc>
          <w:tcPr>
            <w:tcW w:w="2786" w:type="dxa"/>
          </w:tcPr>
          <w:p>
            <w:pPr>
              <w:pStyle w:val="7"/>
              <w:spacing w:before="50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2" w:type="dxa"/>
          </w:tcPr>
          <w:p>
            <w:pPr>
              <w:pStyle w:val="7"/>
              <w:spacing w:before="50"/>
              <w:ind w:left="256"/>
              <w:rPr>
                <w:sz w:val="18"/>
              </w:rPr>
            </w:pPr>
            <w:r>
              <w:rPr>
                <w:sz w:val="18"/>
              </w:rPr>
              <w:t>10119-Impuestos Varios Sobre la Renta</w:t>
            </w:r>
          </w:p>
        </w:tc>
        <w:tc>
          <w:tcPr>
            <w:tcW w:w="2786" w:type="dxa"/>
          </w:tcPr>
          <w:p>
            <w:pPr>
              <w:pStyle w:val="7"/>
              <w:spacing w:before="50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10131-Impuesto Sobre Tenencia de Patrimonio</w:t>
            </w:r>
          </w:p>
        </w:tc>
        <w:tc>
          <w:tcPr>
            <w:tcW w:w="2786" w:type="dxa"/>
          </w:tcPr>
          <w:p>
            <w:pPr>
              <w:pStyle w:val="7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1,059,000.00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1,059,000.00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10132-Transacciones Onerosas Patrimonio</w:t>
            </w:r>
          </w:p>
        </w:tc>
        <w:tc>
          <w:tcPr>
            <w:tcW w:w="2786" w:type="dxa"/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10133-Transacciones Gratuitas Patrimonio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33,470,000.00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33,470,000.00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10191-Impuestos Varios Directos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868,191,000.00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868,191,000.00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10211-Arancel sobre las Importaciones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3,908,700,000.00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3,908,700,000.00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10221-Impuestos sobre Bebidas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1,127,200,000.00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1,127,200,000.00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10222-Impuesto sobre Cigarrillos y Tabacos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10223-Impuesto Derivados Petroleo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4,292,400,000.00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4,292,400,000.00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10224-Regalias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76,229,000.00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76,229,000.00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10225-Hidrocarburos Compartibles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139,271,000.00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139,271,000.00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10227-Impto. sobre Distribucion de Cemento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196,700,000.00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196,700,000.00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2" w:type="dxa"/>
          </w:tcPr>
          <w:p>
            <w:pPr>
              <w:pStyle w:val="7"/>
              <w:spacing w:line="278" w:lineRule="auto"/>
              <w:ind w:left="256" w:right="427"/>
              <w:rPr>
                <w:sz w:val="18"/>
              </w:rPr>
            </w:pPr>
            <w:r>
              <w:rPr>
                <w:sz w:val="18"/>
              </w:rPr>
              <w:t>10231-Impuesto al Valor Agregado sobre Bienes y Servicios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17,678,300,000.00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466"/>
              <w:rPr>
                <w:sz w:val="18"/>
              </w:rPr>
            </w:pPr>
            <w:r>
              <w:rPr>
                <w:sz w:val="18"/>
              </w:rPr>
              <w:t>17,678,300,000.00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002" w:type="dxa"/>
          </w:tcPr>
          <w:p>
            <w:pPr>
              <w:pStyle w:val="7"/>
              <w:spacing w:before="50" w:line="187" w:lineRule="exact"/>
              <w:ind w:left="256"/>
              <w:rPr>
                <w:sz w:val="18"/>
              </w:rPr>
            </w:pPr>
            <w:r>
              <w:rPr>
                <w:sz w:val="18"/>
              </w:rPr>
              <w:t>10232-Impuesto al Valor Agregado de Importaciones</w:t>
            </w:r>
          </w:p>
        </w:tc>
        <w:tc>
          <w:tcPr>
            <w:tcW w:w="2786" w:type="dxa"/>
          </w:tcPr>
          <w:p>
            <w:pPr>
              <w:pStyle w:val="7"/>
              <w:spacing w:before="50" w:line="187" w:lineRule="exact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23,028,000,000.00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 w:line="187" w:lineRule="exact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 w:line="187" w:lineRule="exact"/>
              <w:ind w:left="466"/>
              <w:rPr>
                <w:sz w:val="18"/>
              </w:rPr>
            </w:pPr>
            <w:r>
              <w:rPr>
                <w:sz w:val="18"/>
              </w:rPr>
              <w:t>23,028,000,000.00</w:t>
            </w:r>
          </w:p>
        </w:tc>
      </w:tr>
    </w:tbl>
    <w:p>
      <w:pPr>
        <w:spacing w:after="0" w:line="187" w:lineRule="exact"/>
        <w:rPr>
          <w:sz w:val="18"/>
        </w:rPr>
        <w:sectPr>
          <w:headerReference r:id="rId5" w:type="default"/>
          <w:type w:val="continuous"/>
          <w:pgSz w:w="15840" w:h="12240" w:orient="landscape"/>
          <w:pgMar w:top="2360" w:right="480" w:bottom="280" w:left="360" w:header="502" w:footer="720" w:gutter="0"/>
          <w:pgNumType w:start="1"/>
          <w:cols w:space="720" w:num="1"/>
        </w:sectPr>
      </w:pPr>
    </w:p>
    <w:p>
      <w:pPr>
        <w:spacing w:before="9" w:after="0" w:line="240" w:lineRule="auto"/>
        <w:rPr>
          <w:sz w:val="15"/>
        </w:rPr>
      </w:pPr>
    </w:p>
    <w:tbl>
      <w:tblPr>
        <w:tblStyle w:val="3"/>
        <w:tblW w:w="0" w:type="auto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5"/>
        <w:gridCol w:w="1040"/>
        <w:gridCol w:w="2571"/>
        <w:gridCol w:w="1519"/>
        <w:gridCol w:w="839"/>
        <w:gridCol w:w="4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17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66" w:right="13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1040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1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3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62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6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2"/>
              <w:rPr>
                <w:sz w:val="18"/>
              </w:rPr>
            </w:pPr>
            <w:r>
              <w:rPr>
                <w:sz w:val="18"/>
              </w:rPr>
              <w:t>10241-Impto sobre Transporte y Comunicaciones</w:t>
            </w: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9,100,000.00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9,100,000.00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10242-Impto sobre Actos Juridos y Transacciones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556,200,000.00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556,200,000.00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10261-Impto Circulacion Vehiculos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930,720,800.00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930,720,800.00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10262-Sobre Circulacion de Vehiculos Maritimos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3,633,558.00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3,633,558.00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10263-Sobre Circulacion de Vehiculos Aereos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8,045,642.00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8,045,642.00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10271-Impto Viajes al Extranjero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267,100,000.00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267,100,000.00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10291-Impuestos Varios Indirectos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2,018,779,000.00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2,018,779,000.00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175" w:type="dxa"/>
            <w:tcBorders>
              <w:bottom w:val="single" w:color="000000" w:sz="12" w:space="0"/>
            </w:tcBorders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10999-IMPUESTOS POR CLASIFICAR</w:t>
            </w:r>
          </w:p>
        </w:tc>
        <w:tc>
          <w:tcPr>
            <w:tcW w:w="1040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bottom w:val="single" w:color="000000" w:sz="12" w:space="0"/>
            </w:tcBorders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19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bottom w:val="single" w:color="000000" w:sz="12" w:space="0"/>
            </w:tcBorders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bottom w:val="single" w:color="000000" w:sz="12" w:space="0"/>
            </w:tcBorders>
          </w:tcPr>
          <w:p>
            <w:pPr>
              <w:pStyle w:val="7"/>
              <w:ind w:right="275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125" w:line="177" w:lineRule="exact"/>
              <w:ind w:left="3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56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79,047,100,000.00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27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79,047,100,000.00</w:t>
            </w:r>
          </w:p>
        </w:tc>
      </w:tr>
    </w:tbl>
    <w:p/>
    <w:sectPr>
      <w:pgSz w:w="15840" w:h="12240" w:orient="landscape"/>
      <w:pgMar w:top="2360" w:right="480" w:bottom="280" w:left="360" w:header="50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8496300</wp:posOffset>
              </wp:positionH>
              <wp:positionV relativeFrom="page">
                <wp:posOffset>306070</wp:posOffset>
              </wp:positionV>
              <wp:extent cx="127000" cy="13779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9pt;margin-top:24.1pt;height:10.85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RmdsudgAAAAL&#10;AQAADwAAAGRycy9kb3ducmV2LnhtbE2PzU7DMBCE70i8g7VI3KjdBqIkxKkQghMSIg0Hjk68TazG&#10;6xC7P7w9zgmOMzua/abcXuzITjh740jCeiWAIXVOG+olfDavdxkwHxRpNTpCCT/oYVtdX5Wq0O5M&#10;NZ52oWexhHyhJAwhTAXnvhvQKr9yE1K87d1sVYhy7rme1TmW25FvhEi5VYbih0FN+Dxgd9gdrYSn&#10;L6pfzPd7+1Hva9M0uaC39CDl7c1aPAILeAl/YVjwIzpUkal1R9KejVEnSRbHBAn32QbYkkgeFqeV&#10;kOY58Krk/zdUv1BLAwQUAAAACACHTuJAHqOWSq8BAAB3AwAADgAAAGRycy9lMm9Eb2MueG1srVPB&#10;jtsgEL1X2n9A3Bs7qbbpWnFWaqOtKlVtpd1+AMEQIwGDBhI7f98BO9l297KHXvAwM7x574E396Oz&#10;7KQwGvAtXy5qzpSX0Bl/aPnvp4f3nziLSfhOWPCq5WcV+f325t1mCI1aQQ+2U8gIxMdmCC3vUwpN&#10;VUXZKyfiAoLyVNSATiTa4qHqUAyE7my1quuP1QDYBQSpYqTsbiryGRHfAghaG6l2II9O+TShorIi&#10;kaTYmxD5trDVWsn0U+uoErMtJ6WprDSE4n1eq+1GNAcUoTdypiDeQuGFJieMp6FXqJ1Igh3RvIJy&#10;RiJE0GkhwVWTkOIIqVjWL7x57EVQRQtZHcPV9Pj/YOWP0y9kpqOXwJkXji78y1F0CKxTLKkxAVtm&#10;k4YQG+p9DNSdxs8w5gNzPlIyax81uvwlVYzqZPH5ajEhMZkPrdZ1TRVJpeWH9fruNqNUz4cDxvRV&#10;gWM5aDnSDRZjxel7TFPrpSXP8vBgrKW8aKz/J0GYOVNl5hPDHKVxP86099CdSY395snP/DYuAV6C&#10;/SU4BjSHnugUzQWS7qPwnt9OvvC/92Xw8/+y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GZ2y5&#10;2AAAAAsBAAAPAAAAAAAAAAEAIAAAACIAAABkcnMvZG93bnJldi54bWxQSwECFAAUAAAACACHTuJA&#10;HqOWSq8BAAB3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8978900</wp:posOffset>
              </wp:positionH>
              <wp:positionV relativeFrom="page">
                <wp:posOffset>306070</wp:posOffset>
              </wp:positionV>
              <wp:extent cx="76200" cy="13779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7pt;margin-top:24.1pt;height:10.85pt;width:6pt;mso-position-horizontal-relative:page;mso-position-vertical-relative:page;z-index:-251656192;mso-width-relative:page;mso-height-relative:page;" filled="f" stroked="f" coordsize="21600,21600" o:gfxdata="UEsDBAoAAAAAAIdO4kAAAAAAAAAAAAAAAAAEAAAAZHJzL1BLAwQUAAAACACHTuJArAkl+NkAAAAL&#10;AQAADwAAAGRycy9kb3ducmV2LnhtbE2PzU7DMBCE70h9B2srcaN2oihqQpwKITghIdJw4OjEbmI1&#10;XofY/eHt2Z7gOLOj2W+q3dVN7GyWYD1KSDYCmMHea4uDhM/29WELLESFWk0ejYQfE2BXr+4qVWp/&#10;wcac93FgVIKhVBLGGOeS89CPxqmw8bNBuh384lQkuQxcL+pC5W7iqRA5d8oifRjVbJ5H0x/3Jyfh&#10;6QubF/v93n00h8a2bSHwLT9Keb9OxCOwaK7xLww3fEKHmpg6f0Id2EQ6SzIaEyVk2xTYLZGlOTmd&#10;hLwogNcV/7+h/gVQSwMEFAAAAAgAh07iQBSHe8uuAQAAdgMAAA4AAABkcnMvZTJvRG9jLnhtbK1T&#10;wY4TMQy9I/EPUe40bRFbGHW6ElSLkBAgLXxAmmQ6kZI4ctLO9O9xMp0uLJc9cMk4tufZ79nZ3o/e&#10;sbPBZCG0fLVYcmaCAm3DseW/fj68ec9ZyjJo6SCYll9M4ve716+2Q2zMGnpw2iAjkJCaIba8zzk2&#10;QiTVGy/TAqIJFOwAvcx0xaPQKAdC906sl8s7MQDqiKBMSuTdT0F+RcSXAELXWWX2oE7ehDyhonEy&#10;E6XU25j4rnbbdUbl712XTGau5cQ015OKkH0op9htZXNEGXurri3Il7TwjJOXNlDRG9ReZslOaP+B&#10;8lYhJOjyQoEXE5GqCLFYLZ9p89jLaCoXkjrFm+jp/8Gqb+cfyKxu+ZqzID0N/NNJagSmDctmzMDW&#10;RaQhpoZyHyNl5/EjjLQ6sz+Rs3AfO/TlS6wYxUniy01iQmKKnJs72gHOFEVWbzebD+8KiHj6N2LK&#10;nw14VoyWIw2w6irPX1OeUueUUirAg3WuDtGFvxyEWTyiND41WKw8HsYrmwPoC5FxXwLJWVZjNnA2&#10;DrNximiPPbVTKVdIGkft+7o6Zd5/3mvhp+ey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sCSX4&#10;2QAAAAsBAAAPAAAAAAAAAAEAIAAAACIAAABkcnMvZG93bnJldi54bWxQSwECFAAUAAAACACHTuJA&#10;FId7y64BAAB2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7912100</wp:posOffset>
              </wp:positionH>
              <wp:positionV relativeFrom="page">
                <wp:posOffset>316230</wp:posOffset>
              </wp:positionV>
              <wp:extent cx="424180" cy="51879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 w:line="369" w:lineRule="auto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b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3pt;margin-top:24.9pt;height:40.85pt;width:33.4pt;mso-position-horizontal-relative:page;mso-position-vertical-relative:page;z-index:-251656192;mso-width-relative:page;mso-height-relative:page;" filled="f" stroked="f" coordsize="21600,21600" o:gfxdata="UEsDBAoAAAAAAIdO4kAAAAAAAAAAAAAAAAAEAAAAZHJzL1BLAwQUAAAACACHTuJAKcuQQ9gAAAAM&#10;AQAADwAAAGRycy9kb3ducmV2LnhtbE2PzU7DMBCE70i8g7VI3KiTUCIa4lQIwQkJkYYDRyfeJlbj&#10;dYjdH96eLRe4zWhHs/OV65MbxQHnYD0pSBcJCKTOG0u9go/m5eYeRIiajB49oYJvDLCuLi9KXRh/&#10;pBoPm9gLLqFQaAVDjFMhZegGdDos/ITEt62fnY5s516aWR+53I0yS5JcOm2JPwx6wqcBu91m7xQ8&#10;flL9bL/e2vd6W9umWSX0mu+Uur5KkwcQEU/xLwzn+TwdKt7U+j2ZIEb22TJnmKhguWKGc+I2zVi1&#10;v+oOZFXK/xDVD1BLAwQUAAAACACHTuJAMbQfHrABAAB3AwAADgAAAGRycy9lMm9Eb2MueG1srVPB&#10;btswDL0P2D8Iui9K0nbLjDgFtqBDgWEr0O4DFFmOBUiiQCmx8/el5DjtuksPu8g0ST++9yivbwdn&#10;2VFjNOBrvpjNOdNeQWP8vuZ/nu4+rTiLSfpGWvC65icd+e3m44d1Hyq9hA5so5ERiI9VH2repRQq&#10;IaLqtJNxBkF7KraATiZ6xb1oUPaE7qxYzuefRQ/YBASlY6TsdizyMyK+BxDa1ii9BXVw2qcRFbWV&#10;iSTFzoTIN4Vt22qVfrdt1InZmpPSVE4aQvEun2KzltUeZeiMOlOQ76HwRpOTxtPQC9RWJskOaP6B&#10;ckYhRGjTTIETo5DiCKlYzN9489jJoIsWsjqGi+nx/8GqX8cHZKap+RVnXjpa+PeDbBBYo1nSQwJ2&#10;lU3qQ6yo9zFQdxq+wUBXZ8pHSmbtQ4suP0kVozpZfLpYTEhMUfJ6eb1YUUVR6Wax+vL1JqOIl48D&#10;xvRDg2M5qDnSBoux8vgzprF1asmzPNwZa8sWrf8rQZg5IzLzkWGO0rAbznJ20JxIjb335Ge+G1OA&#10;U7CbgkNAs++ITtFcIGkfhff57uSFv34vg1/+l80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cuQ&#10;Q9gAAAAMAQAADwAAAAAAAAABACAAAAAiAAAAZHJzL2Rvd25yZXYueG1sUEsBAhQAFAAAAAgAh07i&#10;QDG0Hx6wAQAAd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 w:line="369" w:lineRule="auto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 xml:space="preserve">PAGINA </w:t>
                    </w:r>
                    <w:r>
                      <w:rPr>
                        <w:b/>
                        <w:sz w:val="16"/>
                      </w:rPr>
                      <w:t>FECHA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HORA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8385810</wp:posOffset>
              </wp:positionH>
              <wp:positionV relativeFrom="page">
                <wp:posOffset>316230</wp:posOffset>
              </wp:positionV>
              <wp:extent cx="64770" cy="51879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00"/>
                            <w:ind w:left="28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32"/>
                            <w:ind w:left="28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0.3pt;margin-top:24.9pt;height:40.85pt;width:5.1pt;mso-position-horizontal-relative:page;mso-position-vertical-relative:page;z-index:-251655168;mso-width-relative:page;mso-height-relative:page;" filled="f" stroked="f" coordsize="21600,21600" o:gfxdata="UEsDBAoAAAAAAIdO4kAAAAAAAAAAAAAAAAAEAAAAZHJzL1BLAwQUAAAACACHTuJAnpgBiNgAAAAM&#10;AQAADwAAAGRycy9kb3ducmV2LnhtbE2PzU7DMBCE70i8g7WVuFE7DUQ0jVMhBCckRBoOHJ3YTazG&#10;6xC7P7w9m1O5zWg/zc4U24sb2MlMwXqUkCwFMIOt1xY7CV/12/0TsBAVajV4NBJ+TYBteXtTqFz7&#10;M1bmtIsdoxAMuZLQxzjmnIe2N06FpR8N0m3vJ6ci2anjelJnCncDXwmRcacs0odejealN+1hd3QS&#10;nr+xerU/H81nta9sXa8FvmcHKe8WidgAi+YSrzDM9ak6lNSp8UfUgQ3k05XIiJXwsKYNM5GmglQz&#10;q+QReFnw/yPKP1BLAwQUAAAACACHTuJAdDeNL68BAAB2AwAADgAAAGRycy9lMm9Eb2MueG1srVPB&#10;btswDL0P2D8IujdKirRpjTgFtqDDgGEb0O4DFFmOBUiiQCmx8/ej5Djt2ksPu8g0ST++9yivHwZn&#10;2VFjNOBrvpjNOdNeQWP8vuZ/nh+v7jiLSfpGWvC65icd+cPm86d1Hyp9DR3YRiMjEB+rPtS8SylU&#10;QkTVaSfjDIL2VGwBnUz0invRoOwJ3VlxPZ/fih6wCQhKx0jZ7VjkZ0T8CCC0rVF6C+rgtE8jKmor&#10;E0mKnQmRbwrbttUq/WrbqBOzNSelqZw0hOJdPsVmLas9ytAZdaYgP0LhjSYnjaehF6itTJId0LyD&#10;ckYhRGjTTIETo5DiCKlYzN9489TJoIsWsjqGi+nx/8Gqn8ffyExT8yVnXjpa+NeDbBBYo1nSQwK2&#10;zCb1IVbU+xSoOw1fYKCrM+UjJbP2oUWXn6SKUZ0sPl0sJiSmKHm7XK2ooKhys7hb3d9kEPHybcCY&#10;vmlwLAc1R1pg8VUef8Q0tk4teZSHR2NtWaL1/yQIM2dEJj4SzFEadsNZzQ6aE4mx3z3Zma/GFOAU&#10;7KbgENDsO6JTJBdIWkfhfb46ed+v38vgl99l8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emAGI&#10;2AAAAAwBAAAPAAAAAAAAAAEAIAAAACIAAABkcnMvZG93bnJldi54bWxQSwECFAAUAAAACACHTuJA&#10;dDeNL68BAAB2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  <w:p>
                    <w:pPr>
                      <w:spacing w:before="100"/>
                      <w:ind w:left="2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  <w:p>
                    <w:pPr>
                      <w:spacing w:before="132"/>
                      <w:ind w:left="2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8750300</wp:posOffset>
              </wp:positionH>
              <wp:positionV relativeFrom="page">
                <wp:posOffset>316230</wp:posOffset>
              </wp:positionV>
              <wp:extent cx="165735" cy="13779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9pt;margin-top:24.9pt;height:10.85pt;width:13.05pt;mso-position-horizontal-relative:page;mso-position-vertical-relative:page;z-index:-251655168;mso-width-relative:page;mso-height-relative:page;" filled="f" stroked="f" coordsize="21600,21600" o:gfxdata="UEsDBAoAAAAAAIdO4kAAAAAAAAAAAAAAAAAEAAAAZHJzL1BLAwQUAAAACACHTuJAK2QxStkAAAAL&#10;AQAADwAAAGRycy9kb3ducmV2LnhtbE2Py07DMBBF90j8gzVI7KgdCH2EOBVCsEJCpGHB0omnSdR4&#10;HGL3wd8zXZXl1VzdOSdfn9wgDjiF3pOGZKZAIDXe9tRq+Kre7pYgQjRkzeAJNfxigHVxfZWbzPoj&#10;lXjYxFbwCIXMaOhiHDMpQ9OhM2HmRyS+bf3kTOQ4tdJO5sjjbpD3Ss2lMz3xh86M+NJhs9vsnYbn&#10;bypf+5+P+rPcln1VrRS9z3da394k6glExFO8lOGMz+hQMFPt92SDGDg/LJYsEzWkK3Y4N1KVJiBq&#10;DYvkEWSRy/8OxR9QSwMEFAAAAAgAh07iQEyMJ5WwAQAAdwMAAA4AAABkcnMvZTJvRG9jLnhtbK1T&#10;TW8TMRC9I/EfLN/JJq3SwCqbSiUqQkKAVPgBjj+ylmyPNXaym3/P2MmmUC499OIdj8dv3nvjXd+P&#10;3rGjxmQhdHwxm3OmgwRlw77jv389fvjIWcoiKOEg6I6fdOL3m/fv1kNs9Q304JRGRiAhtUPseJ9z&#10;bJsmyV57kWYQdaBDA+hFpi3uG4ViIHTvmpv5/K4ZAFVEkDolym7Ph/yCiK8BBGOs1FuQB69DPqOi&#10;diKTpNTbmPimsjVGy/zDmKQzcx0npbmu1ITiXVmbzVq0exSxt/JCQbyGwgtNXthATa9QW5EFO6D9&#10;D8pbiZDA5JkE35yFVEdIxWL+wpunXkRdtZDVKV5NT28HK78ffyKzquNLzoLwNPDPB6EQmNIs6zED&#10;WxaThphaqn2KVJ3HBxjp6Uz5RMmifTToy5dUMToni09XiwmJyXLpbrm6pVaSjha3q9Wnit48X46Y&#10;8hcNnpWg40gTrMaK47eUiQiVTiWlV4BH61ydogv/JKiwZJrC/MywRHncjRc5O1AnUuO+BvKzvI0p&#10;wCnYTcEhot33RKdqrpA0j0rm8nbKwP/e18bP/8v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tk&#10;MUrZAAAACwEAAA8AAAAAAAAAAQAgAAAAIgAAAGRycy9kb3ducmV2LnhtbFBLAQIUABQAAAAIAIdO&#10;4kBMjCeVsAEAAHc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2324735</wp:posOffset>
              </wp:positionH>
              <wp:positionV relativeFrom="page">
                <wp:posOffset>379730</wp:posOffset>
              </wp:positionV>
              <wp:extent cx="4329430" cy="82613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943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3"/>
                            <w:ind w:left="48" w:right="41"/>
                            <w:jc w:val="center"/>
                          </w:pPr>
                          <w:r>
                            <w:t>Sistema de Contabilidad Integrada Gubernamental</w:t>
                          </w:r>
                        </w:p>
                        <w:p>
                          <w:pPr>
                            <w:pStyle w:val="4"/>
                            <w:spacing w:before="177" w:line="223" w:lineRule="auto"/>
                            <w:ind w:left="48" w:right="46"/>
                            <w:jc w:val="center"/>
                          </w:pPr>
                          <w:r>
                            <w:t>Reportes para Ley de Acceso a la Información Pública - Art. 10 Numeral 7 Presupuesto de recaudación tributaria</w:t>
                          </w:r>
                        </w:p>
                        <w:p>
                          <w:pPr>
                            <w:pStyle w:val="4"/>
                            <w:spacing w:line="201" w:lineRule="exact"/>
                            <w:ind w:left="48" w:right="42"/>
                            <w:jc w:val="center"/>
                          </w:pPr>
                          <w:r>
                            <w:t>Expresado en Quetzales</w:t>
                          </w:r>
                        </w:p>
                        <w:p>
                          <w:pPr>
                            <w:spacing w:before="0" w:line="199" w:lineRule="exact"/>
                            <w:ind w:left="48" w:right="145" w:firstLine="0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Abril  </w:t>
                          </w:r>
                          <w:r>
                            <w:rPr>
                              <w:sz w:val="18"/>
                            </w:rPr>
                            <w:t xml:space="preserve">a 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Abril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29.9pt;height:65.05pt;width:340.9pt;mso-position-horizontal-relative:page;mso-position-vertical-relative:page;z-index:-251654144;mso-width-relative:page;mso-height-relative:page;" filled="f" stroked="f" coordsize="21600,21600" o:gfxdata="UEsDBAoAAAAAAIdO4kAAAAAAAAAAAAAAAAAEAAAAZHJzL1BLAwQUAAAACACHTuJA9psaVNkAAAAL&#10;AQAADwAAAGRycy9kb3ducmV2LnhtbE2Py07DMBBF90j8gzVI7KgdHqEOcSqEYIWEmoYFSyd2E6vx&#10;OMTug79nuoLdjObozrnl6uRHdrBzdAEVZAsBzGIXjMNewWfzdrMEFpNGo8eAVsGPjbCqLi9KXZhw&#10;xNoeNqlnFIKx0AqGlKaC89gN1uu4CJNFum3D7HWide65mfWRwv3Ib4XIudcO6cOgJ/sy2G632XsF&#10;z19Yv7rvj3Zdb2vXNFLge75T6voqE0/Akj2lPxjO+qQOFTm1YY8mslHBXZ5nhCp4kFThDIj7Rwms&#10;pWkpJfCq5P87VL9QSwMEFAAAAAgAh07iQDRSBu6xAQAAeAMAAA4AAABkcnMvZTJvRG9jLnhtbK1T&#10;TW/bMAy9D+h/EHRflI8uaI04Bbagw4BhG9DuByiyHAuQRIFSYuffj5LjtOsuPewi0yT9+N6jvHkY&#10;nGUnjdGAr/liNudMewWN8Yea/35+/HjHWUzSN9KC1zU/68gftjcfNn2o9BI6sI1GRiA+Vn2oeZdS&#10;qISIqtNOxhkE7anYAjqZ6BUPokHZE7qzYjmfr0UP2AQEpWOk7G4s8gsivgcQ2tYovQN1dNqnERW1&#10;lYkkxc6EyLeFbdtqlX62bdSJ2ZqT0lROGkLxPp9iu5HVAWXojLpQkO+h8EaTk8bT0CvUTibJjmj+&#10;gXJGIURo00yBE6OQ4gipWMzfePPUyaCLFrI6hqvp8f/Bqh+nX8hMU/M1Z146WviXo2wQWKNZ0kMC&#10;ts4m9SFW1PsUqDsNn2GgqzPlIyWz9qFFl5+kilGdLD5fLSYkpih5u1re366opKh2t1wvVp8yjHj5&#10;OmBMXzU4loOaI62wOCtP32MaW6eWPMzDo7G2rNH6vxKEmTMiUx8p5igN++GiZw/NmeTYb54MzZdj&#10;CnAK9lNwDGgOHdEpogskLaTwvlyevPHX72Xwyw+z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mxpU2QAAAAsBAAAPAAAAAAAAAAEAIAAAACIAAABkcnMvZG93bnJldi54bWxQSwECFAAUAAAACACH&#10;TuJANFIG7rEBAAB4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3"/>
                      <w:ind w:left="48" w:right="41"/>
                      <w:jc w:val="center"/>
                    </w:pPr>
                    <w:r>
                      <w:t>Sistema de Contabilidad Integrada Gubernamental</w:t>
                    </w:r>
                  </w:p>
                  <w:p>
                    <w:pPr>
                      <w:pStyle w:val="4"/>
                      <w:spacing w:before="177" w:line="223" w:lineRule="auto"/>
                      <w:ind w:left="48" w:right="46"/>
                      <w:jc w:val="center"/>
                    </w:pPr>
                    <w:r>
                      <w:t>Reportes para Ley de Acceso a la Información Pública - Art. 10 Numeral 7 Presupuesto de recaudación tributaria</w:t>
                    </w:r>
                  </w:p>
                  <w:p>
                    <w:pPr>
                      <w:pStyle w:val="4"/>
                      <w:spacing w:line="201" w:lineRule="exact"/>
                      <w:ind w:left="48" w:right="42"/>
                      <w:jc w:val="center"/>
                    </w:pPr>
                    <w:r>
                      <w:t>Expresado en Quetzales</w:t>
                    </w:r>
                  </w:p>
                  <w:p>
                    <w:pPr>
                      <w:spacing w:before="0" w:line="199" w:lineRule="exact"/>
                      <w:ind w:left="48" w:right="145" w:firstLine="0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Abril  </w:t>
                    </w:r>
                    <w:r>
                      <w:rPr>
                        <w:sz w:val="18"/>
                      </w:rPr>
                      <w:t xml:space="preserve">a  </w:t>
                    </w:r>
                    <w:r>
                      <w:rPr>
                        <w:rFonts w:ascii="Arial"/>
                        <w:sz w:val="18"/>
                      </w:rPr>
                      <w:t>Abril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8597900</wp:posOffset>
              </wp:positionH>
              <wp:positionV relativeFrom="page">
                <wp:posOffset>486410</wp:posOffset>
              </wp:positionV>
              <wp:extent cx="434975" cy="33845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3/05/2023</w:t>
                          </w:r>
                        </w:p>
                        <w:p>
                          <w:pPr>
                            <w:spacing w:before="132"/>
                            <w:ind w:left="59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9:31.15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7pt;margin-top:38.3pt;height:26.65pt;width:34.25pt;mso-position-horizontal-relative:page;mso-position-vertical-relative:page;z-index:-251654144;mso-width-relative:page;mso-height-relative:page;" filled="f" stroked="f" coordsize="21600,21600" o:gfxdata="UEsDBAoAAAAAAIdO4kAAAAAAAAAAAAAAAAAEAAAAZHJzL1BLAwQUAAAACACHTuJAjCyAitsAAAAM&#10;AQAADwAAAGRycy9kb3ducmV2LnhtbE2PzU7DMBCE70i8g7VI3Kjd0IYmjVMhBCck1DQcODqxm1iN&#10;1yF2f3h7tie47WhHM98Um4sb2MlMwXqUMJ8JYAZbry12Ej7rt4cVsBAVajV4NBJ+TIBNeXtTqFz7&#10;M1bmtIsdoxAMuZLQxzjmnIe2N06FmR8N0m/vJ6ciyanjelJnCncDT4RIuVMWqaFXo3npTXvYHZ2E&#10;5y+sXu33R7Ot9pWt60zge3qQ8v5uLtbAornEPzNc8QkdSmJq/BF1YAPpx+WCxkQJT2kK7OpYJMkS&#10;WENXkmXAy4L/H1H+AlBLAwQUAAAACACHTuJAhBsuA7EBAAB3AwAADgAAAGRycy9lMm9Eb2MueG1s&#10;rVPBbtswDL0P2D8Iui9Om2RpjTgFtqDDgGEb0PUDFFmKBUiiQCmx8/ej5DjduksPu8g0ST++9yhv&#10;HgZn2UlhNOAbfjObc6a8hNb4Q8Offz1+uOMsJuFbYcGrhp9V5A/b9+82fajVLXRgW4WMQHys+9Dw&#10;LqVQV1WUnXIiziAoT0UN6ESiVzxULYqe0J2tbufzj1UP2AYEqWKk7G4s8gsivgUQtDZS7UAenfJp&#10;REVlRSJJsTMh8m1hq7WS6YfWUSVmG05KUzlpCMX7fFbbjagPKEJn5IWCeAuFV5qcMJ6GXqF2Igl2&#10;RPMPlDMSIYJOMwmuGoUUR0jFzfyVN0+dCKpoIatjuJoe/x+s/H76icy0DV9z5oWjhX8+ihaBtYol&#10;NSRg62xSH2JNvU+ButPwCQa6OlM+UjJrHzS6/CRVjOpk8flqMSExScnlYnm/XnEmqbRY3C1Xq4xS&#10;vXwcMKYvChzLQcORNliMFadvMY2tU0ue5eHRWFu2aP1fCcLMmSozHxnmKA374SJnD+2Z1NivnvzM&#10;d2MKcAr2U3AMaA4d0SmaCyTto/C+3J288D/fy+CX/2X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wsgIrbAAAADAEAAA8AAAAAAAAAAQAgAAAAIgAAAGRycy9kb3ducmV2LnhtbFBLAQIUABQAAAAI&#10;AIdO4kCEGy4DsQEAAHc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3/05/2023</w:t>
                    </w:r>
                  </w:p>
                  <w:p>
                    <w:pPr>
                      <w:spacing w:before="132"/>
                      <w:ind w:left="5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9:31.15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531495</wp:posOffset>
              </wp:positionV>
              <wp:extent cx="1264920" cy="17526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3"/>
                            <w:ind w:left="20"/>
                          </w:pPr>
                          <w:r>
                            <w:t>Información de oficio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3.85pt;margin-top:41.85pt;height:13.8pt;width:99.6pt;mso-position-horizontal-relative:page;mso-position-vertical-relative:page;z-index:-251653120;mso-width-relative:page;mso-height-relative:page;" filled="f" stroked="f" coordsize="21600,21600" o:gfxdata="UEsDBAoAAAAAAIdO4kAAAAAAAAAAAAAAAAAEAAAAZHJzL1BLAwQUAAAACACHTuJA1x/35NkAAAAK&#10;AQAADwAAAGRycy9kb3ducmV2LnhtbE2PTU/DMAyG70j7D5EncWNJmdR1pemEEJyQEF05cEwbr63W&#10;OKXJPvj3mBOcLMuPXj9vsbu6UZxxDoMnDclKgUBqvR2o0/BRv9xlIEI0ZM3oCTV8Y4BdubgpTG79&#10;hSo872MnOIRCbjT0MU65lKHt0Zmw8hMS3w5+dibyOnfSzubC4W6U90ql0pmB+ENvJnzqsT3uT07D&#10;4ydVz8PXW/NeHaqhrreKXtOj1rfLRD2AiHiNfzD86rM6lOzU+BPZIEYNqdpsGNWQrXkykKl0C6Jh&#10;MknWIMtC/q9Q/gBQSwMEFAAAAAgAh07iQF+WhvCwAQAAeAMAAA4AAABkcnMvZTJvRG9jLnhtbK1T&#10;wY7TMBC9I/EPlu/UbQRliZquBNUiJARICx/g2k5jyfZYY7dJ/56x23RhueyBizOeGT+/98bZ3E/e&#10;sZPBZCF0fLVYcmaCAm3DoeO/fj68ueMsZRm0dBBMx88m8fvt61ebMbamgQGcNsgIJKR2jB0fco6t&#10;EEkNxsu0gGgCFXtALzNt8SA0ypHQvRPNcrkWI6COCMqkRNndpciviPgSQOh7q8wO1NGbkC+oaJzM&#10;JCkNNia+rWz73qj8ve+Tycx1nJTmutIlFO/LKrYb2R5QxsGqKwX5EgrPNHlpA116g9rJLNkR7T9Q&#10;3iqEBH1eKPDiIqQ6QipWy2fePA4ymqqFrE7xZnr6f7Dq2+kHMqs7TmMP0tPAPx2lRmDasGymDOyu&#10;mDTG1FLvY6TuPH2EiZ7OnE+ULNqnHn35kipGdbL4fLOYkJgqh5r12w8NlRTVVu/fNes6A/F0OmLK&#10;nw14VoKOI42wOitPX1MmJtQ6t5TLAjxY5+oYXfgrQY0lIwr1C8US5Wk/XfXsQZ9JjvsSyNDyOOYA&#10;52A/B8eI9jAQnSq6QtJAKpnr4ykT/3NfL376Y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cf&#10;9+TZAAAACgEAAA8AAAAAAAAAAQAgAAAAIgAAAGRycy9kb3ducmV2LnhtbFBLAQIUABQAAAAIAIdO&#10;4kBflobwsAEAAHg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3"/>
                      <w:ind w:left="20"/>
                    </w:pPr>
                    <w:r>
                      <w:t>Información de oficio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8521700</wp:posOffset>
              </wp:positionH>
              <wp:positionV relativeFrom="page">
                <wp:posOffset>915670</wp:posOffset>
              </wp:positionV>
              <wp:extent cx="662305" cy="13779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1pt;margin-top:72.1pt;height:10.85pt;width:52.15pt;mso-position-horizontal-relative:page;mso-position-vertical-relative:page;z-index:-251653120;mso-width-relative:page;mso-height-relative:page;" filled="f" stroked="f" coordsize="21600,21600" o:gfxdata="UEsDBAoAAAAAAIdO4kAAAAAAAAAAAAAAAAAEAAAAZHJzL1BLAwQUAAAACACHTuJA+Z+QM9oAAAAN&#10;AQAADwAAAGRycy9kb3ducmV2LnhtbE2PzU7DMBCE70i8g7VI3Kjd1EQ0xKkQghMSIg0Hjk7sJlbj&#10;dYjdH96e7QluM9rR7Dfl5uxHdrRzdAEVLBcCmMUuGIe9gs/m9e4BWEwajR4DWgU/NsKmur4qdWHC&#10;CWt73KaeUQnGQisYUpoKzmM3WK/jIkwW6bYLs9eJ7NxzM+sTlfuRZ0Lk3GuH9GHQk30ebLffHryC&#10;py+sX9z3e/tR72rXNGuBb/leqdubpXgEluw5/YXhgk/oUBFTGw5oIhvJr2RGYxIpKTNgl4iU+QpY&#10;Syq/XwOvSv5/RfULUEsDBBQAAAAIAIdO4kDnwXuRsQEAAHcDAAAOAAAAZHJzL2Uyb0RvYy54bWyt&#10;U01v2zAMvQ/ofxB0b+ykaLoYcQq0QYsBwzag2w9QZDkWIIkCpcTOvx8lx+nHLj3sItMk/fjeo7y+&#10;H6xhR4VBg6v5fFZyppyERrt9zf/8frr+ylmIwjXCgFM1P6nA7zdXX9a9r9QCOjCNQkYgLlS9r3kX&#10;o6+KIshOWRFm4JWjYgtoRaRX3BcNip7QrSkWZbksesDGI0gVAmW3Y5GfEfEzgNC2WqotyINVLo6o&#10;qIyIJCl02ge+yWzbVsn4s22DiszUnJTGfNIQinfpLDZrUe1R+E7LMwXxGQofNFmhHQ29QG1FFOyA&#10;+h8oqyVCgDbOJNhiFJIdIRXz8oM3L53wKmshq4O/mB7+H6z8cfyFTDc1X3HmhKWFPx5Eg8AaxaIa&#10;IrBVMqn3oaLeF0/dcXiAga7OlA+UTNqHFm16kipGdbL4dLGYkJik5HK5uClvOZNUmt/c3a1uE0rx&#10;+rHHEJ8VWJaCmiNtMBsrjt9DHFunljTLwZM2Jm/RuHcJwkyZIjEfGaYoDrvhLGcHzYnUmG+O/Ex3&#10;YwpwCnZTcPCo9x3RyZozJO0j8z7fnbTwt+958Ov/sv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Z+QM9oAAAANAQAADwAAAAAAAAABACAAAAAiAAAAZHJzL2Rvd25yZXYueG1sUEsBAhQAFAAAAAgA&#10;h07iQOfBe5GxAQAAd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R00815954.rpt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7912100</wp:posOffset>
              </wp:positionH>
              <wp:positionV relativeFrom="page">
                <wp:posOffset>925830</wp:posOffset>
              </wp:positionV>
              <wp:extent cx="547370" cy="13779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3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3pt;margin-top:72.9pt;height:10.85pt;width:43.1pt;mso-position-horizontal-relative:page;mso-position-vertical-relative:page;z-index:-251652096;mso-width-relative:page;mso-height-relative:page;" filled="f" stroked="f" coordsize="21600,21600" o:gfxdata="UEsDBAoAAAAAAIdO4kAAAAAAAAAAAAAAAAAEAAAAZHJzL1BLAwQUAAAACACHTuJA6vOnmdoAAAAN&#10;AQAADwAAAGRycy9kb3ducmV2LnhtbE2PzU7DMBCE70i8g7VI3KjdtA0Q4lQIwQkJNQ0Hjk68TaLG&#10;6xC7P7w92xPcZrSj2fny9dkN4ohT6D1pmM8UCKTG255aDZ/V290DiBANWTN4Qg0/GGBdXF/lJrP+&#10;RCUet7EVXEIhMxq6GMdMytB06EyY+RGJbzs/ORPZTq20kzlxuRtkolQqnemJP3RmxJcOm/324DQ8&#10;f1H52n9/1JtyV/ZV9ajoPd1rfXszV08gIp7jXxgu83k6FLyp9geyQQzsk2XKMJHVcsUQl8hikSQg&#10;albp/Qpkkcv/FMUvUEsDBBQAAAAIAIdO4kAex42AsAEAAHkDAAAOAAAAZHJzL2Uyb0RvYy54bWyt&#10;U02P0zAQvSPxHyzfadpdlkLUdCWoFiEhQFr4Aa4/Gku2xxq7TfrvGTtNF5bLHrg44xn7zXtvnM39&#10;6B07aUwWQsdXiyVnOkhQNhw6/uvnw5v3nKUsghIOgu74WSd+v339ajPEVt9AD05pZAQSUjvEjvc5&#10;x7Zpkuy1F2kBUQcqGkAvMm3x0CgUA6F719wsl++aAVBFBKlTouxuKvILIr4EEIyxUu9AHr0OeUJF&#10;7UQmSam3MfFtZWuMlvm7MUln5jpOSnNdqQnF+7I2241oDyhib+WFgngJhWeavLCBml6hdiILdkT7&#10;D5S3EiGByQsJvpmEVEdIxWr5zJvHXkRdtZDVKV5NT/8PVn47/UBmFb0EsiQITxP/dBQKgSnNsh4z&#10;MKqQTUNMLZ1+jHQ+jx9hpCtzPlGyqB8N+vIlXYzqhHi+mkxQTFLy7u36dk0VSaXV7Xr94a6gNE+X&#10;I6b8WYNnJeg40gyrteL0NeXp6Hyk9ArwYJ2rc3ThrwRhlkxTmE8MS5TH/XiRswd1JjXuSyBHiVKe&#10;A5yD/RwcI9pDT3Sq5gpJE6m8L6+njPzPfW389Md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q&#10;86eZ2gAAAA0BAAAPAAAAAAAAAAEAIAAAACIAAABkcnMvZG93bnJldi54bWxQSwECFAAUAAAACACH&#10;TuJAHseNgLABAAB5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1368425</wp:posOffset>
              </wp:positionV>
              <wp:extent cx="683895" cy="149225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6pt;margin-top:107.75pt;height:11.75pt;width:53.85pt;mso-position-horizontal-relative:page;mso-position-vertical-relative:page;z-index:-251652096;mso-width-relative:page;mso-height-relative:page;" filled="f" stroked="f" coordsize="21600,21600" o:gfxdata="UEsDBAoAAAAAAIdO4kAAAAAAAAAAAAAAAAAEAAAAZHJzL1BLAwQUAAAACACHTuJAa2WHwtoAAAAL&#10;AQAADwAAAGRycy9kb3ducmV2LnhtbE2Py07DMBBF90j9B2sqsaN2ghqaEKdCCFZIiDQsWDqxm1iN&#10;xyF2H/w9w4ouZ+bozrnl9uJGdjJzsB4lJCsBzGDntcVewmfzercBFqJCrUaPRsKPCbCtFjelKrQ/&#10;Y21Ou9gzCsFQKAlDjFPBeegG41RY+ckg3fZ+dirSOPdcz+pM4W7kqRAZd8oifRjUZJ4H0x12Ryfh&#10;6QvrF/v93n7U+9o2TS7wLTtIebtMxCOwaC7xH4Y/fVKHipxaf0Qd2CghE0lKqIQ0Wa+BEfEgNjmw&#10;ljb3uQBelfy6Q/ULUEsDBBQAAAAIAIdO4kA+ZgZlsQEAAHkDAAAOAAAAZHJzL2Uyb0RvYy54bWyt&#10;U8Fu2zAMvQ/oPwi6N06ytkiNOAW6oMOAYRvQ7QMUSY4FSKJAKbHz96PkOO26Sw+9yBRJPfI90uuH&#10;wVl21BgN+IYvZnPOtJegjN83/M/vp+sVZzEJr4QFrxt+0pE/bK4+rftQ6yV0YJVGRiA+1n1oeJdS&#10;qKsqyk47EWcQtKdgC+hEoivuK4WiJ3Rnq+V8flf1gCogSB0jebdjkJ8R8T2A0LZG6i3Ig9M+jaio&#10;rUhEKXYmRL4p3batluln20admG04MU3lpCJk7/JZbdai3qMInZHnFsR7WnjDyQnjqegFaiuSYAc0&#10;/0E5IxEitGkmwVUjkaIIsVjM32jz3ImgCxeSOoaL6PHjYOWP4y9kRtEmLDjzwtHEvxyEQmBKs6SH&#10;BIwiJFMfYk3Zz4Hy0/AIAz2Z/JGcmf3Qostf4sUoTiKfLiITFJPkvFt9Xt3fciYptLi5Xy5vM0r1&#10;8jhgTF81OJaNhiPNsEgrjt9jGlOnlFzLw5OxtszR+n8chJk9Ve587DBbadgNZzo7UCdiY795UjRv&#10;x2TgZOwm4xDQ7Dtqp3AukDSR0vd5e/LIX99L4Zc/ZvM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2WHwtoAAAALAQAADwAAAAAAAAABACAAAAAiAAAAZHJzL2Rvd25yZXYueG1sUEsBAhQAFAAAAAgA&#10;h07iQD5mBmWxAQAAe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EJERCICIO: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4643120</wp:posOffset>
              </wp:positionH>
              <wp:positionV relativeFrom="page">
                <wp:posOffset>1370330</wp:posOffset>
              </wp:positionV>
              <wp:extent cx="248920" cy="149225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2023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6pt;margin-top:107.9pt;height:11.75pt;width:19.6pt;mso-position-horizontal-relative:page;mso-position-vertical-relative:page;z-index:-251651072;mso-width-relative:page;mso-height-relative:page;" filled="f" stroked="f" coordsize="21600,21600" o:gfxdata="UEsDBAoAAAAAAIdO4kAAAAAAAAAAAAAAAAAEAAAAZHJzL1BLAwQUAAAACACHTuJAcJhti9oAAAAL&#10;AQAADwAAAGRycy9kb3ducmV2LnhtbE2Py07DMBBF90j8gzVI7KidBJo2xKkQghUSIg2LLp3YTazG&#10;4xC7D/6eYQXLmTm6c265ubiRncwcrEcJyUIAM9h5bbGX8Nm83q2AhahQq9GjkfBtAmyq66tSFdqf&#10;sTanbewZhWAolIQhxqngPHSDcSos/GSQbns/OxVpnHuuZ3WmcDfyVIgld8oifRjUZJ4H0x22Ryfh&#10;aYf1i/16bz/qfW2bZi3wbXmQ8vYmEY/AornEPxh+9UkdKnJq/RF1YKOEPEtSQiWkyQN1ICLPxT2w&#10;ljbZOgNelfx/h+oHUEsDBBQAAAAIAIdO4kBhmx76rwEAAHkDAAAOAAAAZHJzL2Uyb0RvYy54bWyt&#10;U8Fu2zAMvQ/oPwi6N0qMdmiNOAXWoMWAYRvQ7QMUWY4FSKJAKbHz96PkOO26Sw+7yBRJPfI90uuH&#10;0Vl21BgN+IavFkvOtFfQGr9v+O9fT9d3nMUkfSsteN3wk478YXP1aT2EWlfQg201MgLxsR5Cw/uU&#10;Qi1EVL12Mi4gaE/BDtDJRFfcixblQOjOimq5/CwGwDYgKB0jebdTkJ8R8SOA0HVG6S2og9M+Taio&#10;rUxEKfYmRL4p3XadVulH10WdmG04MU3lpCJk7/IpNmtZ71GG3qhzC/IjLbzj5KTxVPQCtZVJsgOa&#10;f6CcUQgRurRQ4MREpChCLFbLd9q89DLowoWkjuEievx/sOr78Scy09ImVJx56WjijwfZIrBWs6TH&#10;BIwiJNMQYk3ZL4Hy0/gFRnoy+yM5M/uxQ5e/xItRnEQ+XUQmKKbIWd3c3VcUURRa3dxX1W1GEa+P&#10;A8b0rMGxbDQcaYZFWnn8FtOUOqfkWh6ejLVljtb/5SDM7BG586nDbKVxN57p7KA9ERv71ZOieTtm&#10;A2djNxuHgGbfUzuFc4GkiZS+z9uTR/72Xgq//jG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CY&#10;bYvaAAAACwEAAA8AAAAAAAAAAQAgAAAAIgAAAGRycy9kb3ducmV2LnhtbFBLAQIUABQAAAAIAIdO&#10;4kBhmx76rwEAAHk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7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pPr>
      <w:spacing w:before="95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2023-05-03T15:34:00Z</dcterms:created>
  <dc:creator>maria.equite</dc:creator>
  <cp:lastModifiedBy>maria.equite</cp:lastModifiedBy>
  <dcterms:modified xsi:type="dcterms:W3CDTF">2023-05-03T15:34:22Z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2023-05-03T00:00:00Z</vt:filetime>
  </property>
  <property fmtid="{D5CDD505-2E9C-101B-9397-08002B2CF9AE}" pid="4" name="KSOProductBuildVer">
    <vt:lpwstr>2058-11.2.0.11537</vt:lpwstr>
  </property>
  <property fmtid="{D5CDD505-2E9C-101B-9397-08002B2CF9AE}" pid="5" name="ICV">
    <vt:lpwstr>4BC309B8802A469587D4DD1B3B4289A4</vt:lpwstr>
  </property>
</Properties>
</file>