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C7FA" w14:textId="77777777" w:rsidR="00A45E46" w:rsidRDefault="00A45E46"/>
    <w:p w14:paraId="04A61CFE" w14:textId="77777777" w:rsidR="00A45E46" w:rsidRDefault="00A45E46"/>
    <w:tbl>
      <w:tblPr>
        <w:tblW w:w="188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580"/>
        <w:gridCol w:w="1460"/>
        <w:gridCol w:w="1460"/>
        <w:gridCol w:w="3680"/>
        <w:gridCol w:w="2380"/>
        <w:gridCol w:w="4120"/>
        <w:gridCol w:w="1269"/>
        <w:gridCol w:w="1431"/>
      </w:tblGrid>
      <w:tr w:rsidR="0091390B" w:rsidRPr="0091390B" w14:paraId="7C6E788F" w14:textId="77777777" w:rsidTr="0091390B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A6DAD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CONSEJO NACIONAL DE AREAS PROTEGIDAS -CONAP-</w:t>
            </w:r>
          </w:p>
        </w:tc>
      </w:tr>
      <w:tr w:rsidR="0091390B" w:rsidRPr="0091390B" w14:paraId="5CC3F1E9" w14:textId="77777777" w:rsidTr="0091390B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409AD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5ta. Avenida 6-06 Zona 1</w:t>
            </w:r>
          </w:p>
        </w:tc>
      </w:tr>
      <w:tr w:rsidR="0091390B" w:rsidRPr="0091390B" w14:paraId="62145FAC" w14:textId="77777777" w:rsidTr="0091390B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45D18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HORARIO DE ATENCIÓN: de 8:00 a 16:30</w:t>
            </w:r>
          </w:p>
        </w:tc>
      </w:tr>
      <w:tr w:rsidR="0091390B" w:rsidRPr="0091390B" w14:paraId="22F44274" w14:textId="77777777" w:rsidTr="0091390B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73049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TELÉFONO: 2299-7300</w:t>
            </w:r>
          </w:p>
        </w:tc>
      </w:tr>
      <w:tr w:rsidR="0091390B" w:rsidRPr="0091390B" w14:paraId="7304F74C" w14:textId="77777777" w:rsidTr="0091390B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61F21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DIRECTOR a.i.: Joni Arturo Barraza Díaz</w:t>
            </w:r>
          </w:p>
        </w:tc>
      </w:tr>
      <w:tr w:rsidR="0091390B" w:rsidRPr="0091390B" w14:paraId="528DD3A8" w14:textId="77777777" w:rsidTr="0091390B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0154C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FECHA DE ACTUALIZACIÓN: 12 de abril de 2023</w:t>
            </w:r>
          </w:p>
        </w:tc>
      </w:tr>
      <w:tr w:rsidR="0091390B" w:rsidRPr="0091390B" w14:paraId="13A48BEA" w14:textId="77777777" w:rsidTr="0091390B">
        <w:trPr>
          <w:trHeight w:val="315"/>
        </w:trPr>
        <w:tc>
          <w:tcPr>
            <w:tcW w:w="1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DC613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GT" w:eastAsia="es-GT"/>
              </w:rPr>
              <w:t>CORRESPONDE AL MES DE: Abril de 2023</w:t>
            </w:r>
          </w:p>
        </w:tc>
      </w:tr>
      <w:tr w:rsidR="0091390B" w:rsidRPr="0091390B" w14:paraId="60CAEB0F" w14:textId="77777777" w:rsidTr="0091390B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84EA6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E0A73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3B6F2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E1B3B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7A4E9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E6FDD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6365F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0A01F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B9549" w14:textId="77777777" w:rsidR="0091390B" w:rsidRPr="0091390B" w:rsidRDefault="0091390B" w:rsidP="0091390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91390B" w:rsidRPr="0091390B" w14:paraId="09397B02" w14:textId="77777777" w:rsidTr="0091390B">
        <w:trPr>
          <w:trHeight w:val="141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3A87A9C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749C8B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A67397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AD1B54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RENGLÓN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FE5D8E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57CF14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8AFF87A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DC1B5E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129DB7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 w:rsidR="0091390B" w:rsidRPr="0091390B" w14:paraId="5161DCAE" w14:textId="77777777" w:rsidTr="0091390B">
        <w:trPr>
          <w:trHeight w:val="645"/>
        </w:trPr>
        <w:tc>
          <w:tcPr>
            <w:tcW w:w="1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BA23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  <w:t>Sin Movimiento</w:t>
            </w:r>
          </w:p>
        </w:tc>
      </w:tr>
      <w:tr w:rsidR="0091390B" w:rsidRPr="0091390B" w14:paraId="2A16A230" w14:textId="77777777" w:rsidTr="0091390B">
        <w:trPr>
          <w:trHeight w:val="5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E4BD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INTERNACIONAL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0539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1807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807D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FAE1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3771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E29C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5E7A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460F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</w:tr>
      <w:tr w:rsidR="0091390B" w:rsidRPr="0091390B" w14:paraId="0A60A678" w14:textId="77777777" w:rsidTr="0091390B">
        <w:trPr>
          <w:trHeight w:val="705"/>
        </w:trPr>
        <w:tc>
          <w:tcPr>
            <w:tcW w:w="1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E547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GT" w:eastAsia="es-GT"/>
              </w:rPr>
              <w:t>Movimiento</w:t>
            </w:r>
          </w:p>
        </w:tc>
      </w:tr>
      <w:tr w:rsidR="0091390B" w:rsidRPr="0091390B" w14:paraId="29324A11" w14:textId="77777777" w:rsidTr="0091390B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FC9F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2DFC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11/04/2023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0EAA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11/04/2023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5BBD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1C2D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JAQUELINE ROXANA ROSALES MEJIA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E53C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Retalhuleu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F527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Citación bajo apercibimiento legal del MTPS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C884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2049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80.00 </w:t>
            </w:r>
          </w:p>
        </w:tc>
      </w:tr>
      <w:tr w:rsidR="0091390B" w:rsidRPr="0091390B" w14:paraId="0648DFFB" w14:textId="77777777" w:rsidTr="0091390B">
        <w:trPr>
          <w:trHeight w:val="85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4057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0F061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11/04/2023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A639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14/04/2023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A6EF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3EA94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MARLON ERNESTO VÁSQUEZ PIMENTEL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FBBF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Cobán, Alta Verapaz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88E7" w14:textId="2AF11B2B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Mantenimiento preventivo y correctivo equipo de cómputo de la Regional Verapaces y Subregional Salamá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00CD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8E1D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1,384.75 </w:t>
            </w:r>
          </w:p>
        </w:tc>
      </w:tr>
      <w:tr w:rsidR="0091390B" w:rsidRPr="0091390B" w14:paraId="2A378F78" w14:textId="77777777" w:rsidTr="0091390B">
        <w:trPr>
          <w:trHeight w:val="79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53F6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2CB8D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11/04/2023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A920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14/04/2023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26B6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9F825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JORGE STEVE GARCÍA MURALLES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902B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Cobán, Alta Verapaz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643D" w14:textId="26B1A9E4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Mantenimiento preventivo y correctivo equipo de cómputo de la Regional Verapaces y Subregional Salamá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4EDB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E11B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1,378.75 </w:t>
            </w:r>
          </w:p>
        </w:tc>
      </w:tr>
      <w:tr w:rsidR="0091390B" w:rsidRPr="0091390B" w14:paraId="060F915B" w14:textId="77777777" w:rsidTr="0091390B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AD16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7EB33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19/04/2023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E4F0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21/04/2023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83C3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88A3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JOSÉ ESTEBAN DEL CID MARTÍNEZ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A2EB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Izabal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D2B5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Realizar Inspección Técnica de campo de 3 proyectos de alto impacto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5294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D606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978.00 </w:t>
            </w:r>
          </w:p>
        </w:tc>
      </w:tr>
      <w:tr w:rsidR="0091390B" w:rsidRPr="0091390B" w14:paraId="3DBAB061" w14:textId="77777777" w:rsidTr="0091390B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F620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E797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11/04/2023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6E02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13/04/2023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40FB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4B992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DIEGO ANTONIO SILVA SANTIZO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EE74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Quetzaltenango y Retalhuleu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BEDF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Brindar cobertura fotográfica y de  video en áreas protegidas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259C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BF25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747.50 </w:t>
            </w:r>
          </w:p>
        </w:tc>
      </w:tr>
      <w:tr w:rsidR="0091390B" w:rsidRPr="0091390B" w14:paraId="041FDF6A" w14:textId="77777777" w:rsidTr="0091390B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4D15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lastRenderedPageBreak/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0249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19/04/2023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7453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21/04/2023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6AC5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EE081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SOFIA ALEJANDRA AGUILAR JOCOL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A602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Izabal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8D8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Realizar Inspección Técnica de campo de 3 proyectos de alto impacto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2032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142D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842.00 </w:t>
            </w:r>
          </w:p>
        </w:tc>
      </w:tr>
      <w:tr w:rsidR="0091390B" w:rsidRPr="0091390B" w14:paraId="6DD61DC9" w14:textId="77777777" w:rsidTr="0091390B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898C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BA7DC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11/04/2023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8142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13/04/2023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8EC1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4A6C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LUISANA MIROSLAVA PAZ AREVALO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CF93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Quetzaltenango y Retalhuleu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1909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Brindar cobertura fotográfica y de  video en áreas protegidas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57EB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B08E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744.50 </w:t>
            </w:r>
          </w:p>
        </w:tc>
      </w:tr>
      <w:tr w:rsidR="0091390B" w:rsidRPr="0091390B" w14:paraId="3F747B8F" w14:textId="77777777" w:rsidTr="0091390B">
        <w:trPr>
          <w:trHeight w:val="78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9EEE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AF47D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24/04/2023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4C0E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28/04/2023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9D76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92AD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NEFTALI LARA RODAS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FCBF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Cobán, Alta Verapaz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F5A4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Realizar inventario físico de los bienes que se encuentran en la Dirección Regional Verapaces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6EA5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7027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1,693.00 </w:t>
            </w:r>
          </w:p>
        </w:tc>
      </w:tr>
      <w:tr w:rsidR="0091390B" w:rsidRPr="0091390B" w14:paraId="7DEBB79A" w14:textId="77777777" w:rsidTr="0091390B">
        <w:trPr>
          <w:trHeight w:val="88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EC4C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A072A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24/04/2023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8AEF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28/04/2023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C0E7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1BBD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MANUEL ESTUARDO ESTRADA FUENTES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CF84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Cobán, Alta Verapaz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DB16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Realizar inventario físico de los bienes que se encuentran en la Dirección Regional Verapaces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C4F0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253F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1,841.00 </w:t>
            </w:r>
          </w:p>
        </w:tc>
      </w:tr>
      <w:tr w:rsidR="0091390B" w:rsidRPr="0091390B" w14:paraId="5E499E96" w14:textId="77777777" w:rsidTr="0091390B">
        <w:trPr>
          <w:trHeight w:val="81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875B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8400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24/04/2023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DAF4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28/04/2023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8C26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5488C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ELIU ALEXANDER GUTIÉRREZ NICOLÁS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0C48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Cobán, Alta Verapaz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15CD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Realizar inventario físico de los bienes que se encuentran en la Dirección Regional Verapaces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25AE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2D45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1,629.50 </w:t>
            </w:r>
          </w:p>
        </w:tc>
      </w:tr>
      <w:tr w:rsidR="0091390B" w:rsidRPr="0091390B" w14:paraId="72C09551" w14:textId="77777777" w:rsidTr="0091390B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B755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725B8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4/04/2023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0EFD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4/04/2023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BF39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ADA34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LESTER KENNETH JUAREZ HERNANDEZ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D755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Ciudad de Guatemala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9492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Recepción de cupones de combustible de la Regional Costa sur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83D2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06DF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54.00 </w:t>
            </w:r>
          </w:p>
        </w:tc>
      </w:tr>
      <w:tr w:rsidR="0091390B" w:rsidRPr="0091390B" w14:paraId="51D0458D" w14:textId="77777777" w:rsidTr="0091390B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2B73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8D1B1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3/04/2023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30E5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3/04/2023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8081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7C15B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IRENE CAROLINA GARCÍA CRUZ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C0DD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Ciudad de Guatemala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9B0E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Recepción de cupones de combustible de la Regional de Petén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2779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406C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295.00 </w:t>
            </w:r>
          </w:p>
        </w:tc>
      </w:tr>
      <w:tr w:rsidR="0091390B" w:rsidRPr="0091390B" w14:paraId="615DB57E" w14:textId="77777777" w:rsidTr="0091390B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15A7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82ED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11/04/2023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C771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11/04/2023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11F0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026DD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KEVIN GIOVANNI COLMENAREZ CORTEZ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BDBB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Retalhuleu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99C9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Acompañamiento para citación bajo apercibimiento legal del MTPS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683E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0384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80.00 </w:t>
            </w:r>
          </w:p>
        </w:tc>
      </w:tr>
      <w:tr w:rsidR="0091390B" w:rsidRPr="0091390B" w14:paraId="5B317AD4" w14:textId="77777777" w:rsidTr="0091390B">
        <w:trPr>
          <w:trHeight w:val="6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9B1B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5012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11/04/2023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A6A5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13/04/2023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D532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B9D0F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LUCILA SIOMARA PEREZ LOPEZ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FD45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Retalhuleu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4271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Visitar áreas protegidas para recabar material audiovisual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C4FC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F2E0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811.00 </w:t>
            </w:r>
          </w:p>
        </w:tc>
      </w:tr>
      <w:tr w:rsidR="0091390B" w:rsidRPr="0091390B" w14:paraId="03F6C8F5" w14:textId="77777777" w:rsidTr="0091390B">
        <w:trPr>
          <w:trHeight w:val="82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EFCF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9950B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>17/04/2023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8D5A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21/04/2023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A50A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64753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sz w:val="20"/>
                <w:szCs w:val="20"/>
                <w:lang w:val="es-GT" w:eastAsia="es-GT"/>
              </w:rPr>
              <w:t xml:space="preserve">CAROLINA COCON AJUCHAN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1B0F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Izabal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FB79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Concientizar sobre la importancia de las acciones colectivas para la gestión de la diversidad biológica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0F73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>-----------------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74FC" w14:textId="77777777" w:rsidR="0091390B" w:rsidRPr="0091390B" w:rsidRDefault="0091390B" w:rsidP="0091390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1,732.49 </w:t>
            </w:r>
          </w:p>
        </w:tc>
      </w:tr>
      <w:tr w:rsidR="0091390B" w:rsidRPr="0091390B" w14:paraId="58FD418F" w14:textId="77777777" w:rsidTr="0091390B">
        <w:trPr>
          <w:trHeight w:val="300"/>
        </w:trPr>
        <w:tc>
          <w:tcPr>
            <w:tcW w:w="1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881794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Viáticos Nacionales autorizados y financiados durante el mes de abril de 2023.</w:t>
            </w:r>
          </w:p>
        </w:tc>
      </w:tr>
      <w:tr w:rsidR="0091390B" w:rsidRPr="0091390B" w14:paraId="67EBFDCA" w14:textId="77777777" w:rsidTr="0091390B">
        <w:trPr>
          <w:trHeight w:val="300"/>
        </w:trPr>
        <w:tc>
          <w:tcPr>
            <w:tcW w:w="1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C8FF04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abril de 2023 no se registró movimiento de Viáticos Internacionales.</w:t>
            </w:r>
          </w:p>
        </w:tc>
      </w:tr>
      <w:tr w:rsidR="0091390B" w:rsidRPr="0091390B" w14:paraId="77AB2A83" w14:textId="77777777" w:rsidTr="0091390B">
        <w:trPr>
          <w:trHeight w:val="300"/>
        </w:trPr>
        <w:tc>
          <w:tcPr>
            <w:tcW w:w="1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741735" w14:textId="77777777" w:rsidR="0091390B" w:rsidRPr="0091390B" w:rsidRDefault="0091390B" w:rsidP="0091390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1390B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abril de 2023 no se registró movimiento de Reconocimientos de Gastos Internacionales.</w:t>
            </w:r>
          </w:p>
        </w:tc>
      </w:tr>
    </w:tbl>
    <w:p w14:paraId="1B982240" w14:textId="6BE28549" w:rsidR="00AB3DC3" w:rsidRDefault="00AB3DC3">
      <w:pPr>
        <w:rPr>
          <w:lang w:val="es-GT"/>
        </w:rPr>
      </w:pPr>
    </w:p>
    <w:sectPr w:rsidR="00AB3DC3" w:rsidSect="00A45E46">
      <w:headerReference w:type="default" r:id="rId6"/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3567" w14:textId="77777777" w:rsidR="003F7269" w:rsidRDefault="003F7269" w:rsidP="00A45E46">
      <w:r>
        <w:separator/>
      </w:r>
    </w:p>
  </w:endnote>
  <w:endnote w:type="continuationSeparator" w:id="0">
    <w:p w14:paraId="64C49120" w14:textId="77777777" w:rsidR="003F7269" w:rsidRDefault="003F7269" w:rsidP="00A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990D" w14:textId="77777777" w:rsidR="003F7269" w:rsidRDefault="003F7269" w:rsidP="00A45E46">
      <w:r>
        <w:separator/>
      </w:r>
    </w:p>
  </w:footnote>
  <w:footnote w:type="continuationSeparator" w:id="0">
    <w:p w14:paraId="3300F7D3" w14:textId="77777777" w:rsidR="003F7269" w:rsidRDefault="003F7269" w:rsidP="00A4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D67F" w14:textId="0350EB73" w:rsidR="00A45E46" w:rsidRDefault="00A45E46">
    <w:pPr>
      <w:pStyle w:val="Encabezado"/>
    </w:pPr>
    <w:r w:rsidRPr="00055654">
      <w:rPr>
        <w:rFonts w:ascii="Calibri" w:eastAsia="Times New Roman" w:hAnsi="Calibri" w:cs="Calibri"/>
        <w:noProof/>
        <w:color w:val="000000"/>
        <w:lang w:val="es-GT" w:eastAsia="es-GT"/>
      </w:rPr>
      <w:drawing>
        <wp:anchor distT="0" distB="0" distL="114300" distR="114300" simplePos="0" relativeHeight="251659264" behindDoc="0" locked="0" layoutInCell="1" allowOverlap="1" wp14:anchorId="52653BAC" wp14:editId="6552C97B">
          <wp:simplePos x="0" y="0"/>
          <wp:positionH relativeFrom="column">
            <wp:posOffset>3771900</wp:posOffset>
          </wp:positionH>
          <wp:positionV relativeFrom="paragraph">
            <wp:posOffset>-390525</wp:posOffset>
          </wp:positionV>
          <wp:extent cx="4981575" cy="914400"/>
          <wp:effectExtent l="0" t="0" r="0" b="0"/>
          <wp:wrapNone/>
          <wp:docPr id="2" name="Imagen 2" descr="\\UDAF-011-W8\Users\oocajas\Desktop\TESORERIA\Logotipo de Gobierno 2020-2024\Logotipo PNG y JPG\Logo gobierno CONAP-01 JPG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UDAF-011-W8\Users\oocajas\Desktop\TESORERIA\Logotipo de Gobierno 2020-2024\Logotipo PNG y JPG\Logo gobierno CONAP-01 JPG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1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055654"/>
    <w:rsid w:val="001E54C2"/>
    <w:rsid w:val="002F5775"/>
    <w:rsid w:val="00387EB8"/>
    <w:rsid w:val="003F7269"/>
    <w:rsid w:val="00465116"/>
    <w:rsid w:val="00604EEE"/>
    <w:rsid w:val="006771C0"/>
    <w:rsid w:val="0091390B"/>
    <w:rsid w:val="00A45E46"/>
    <w:rsid w:val="00AB3DC3"/>
    <w:rsid w:val="00D35B24"/>
    <w:rsid w:val="00E864F9"/>
    <w:rsid w:val="00FF0DD0"/>
    <w:rsid w:val="49766234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506A22"/>
  <w15:docId w15:val="{771A5885-B54F-4BA3-8D3F-2E22310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2022-03-15T15:12:00Z</cp:lastPrinted>
  <dcterms:created xsi:type="dcterms:W3CDTF">2023-05-17T21:38:00Z</dcterms:created>
  <dcterms:modified xsi:type="dcterms:W3CDTF">2023-05-17T21:38:00Z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64D9B807876A4059B7A3DBB2FCBA031A</vt:lpwstr>
  </property>
</Properties>
</file>