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5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787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97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Onerosas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>10133-Transacciones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094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2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369" w:lineRule="auto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</w:t>
                </w:r>
                <w:r>
                  <w:rPr>
                    <w:b/>
                    <w:spacing w:val="-3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HORA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4" w:right="17"/>
                  <w:jc w:val="center"/>
                </w:pPr>
                <w:r>
                  <w:t>Sistema</w:t>
                </w:r>
                <w:r>
                  <w:rPr>
                    <w:spacing w:val="6"/>
                  </w:rPr>
                  <w:t xml:space="preserve"> </w:t>
                </w:r>
                <w:r>
                  <w:t>de</w:t>
                </w:r>
                <w:r>
                  <w:rPr>
                    <w:spacing w:val="7"/>
                  </w:rPr>
                  <w:t xml:space="preserve"> </w:t>
                </w:r>
                <w:r>
                  <w:t>Contabilidad</w:t>
                </w:r>
                <w:r>
                  <w:rPr>
                    <w:spacing w:val="7"/>
                  </w:rPr>
                  <w:t xml:space="preserve"> </w:t>
                </w:r>
                <w:r>
                  <w:t>Integrada</w:t>
                </w:r>
                <w:r>
                  <w:rPr>
                    <w:spacing w:val="7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pStyle w:val="4"/>
                  <w:spacing w:before="177" w:line="223" w:lineRule="auto"/>
                  <w:ind w:left="24" w:right="22"/>
                  <w:jc w:val="center"/>
                </w:pPr>
                <w:r>
                  <w:t>Reportes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4"/>
                  </w:rPr>
                  <w:t xml:space="preserve"> </w:t>
                </w:r>
                <w:r>
                  <w:t>Ley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Acceso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la</w:t>
                </w:r>
                <w:r>
                  <w:rPr>
                    <w:spacing w:val="4"/>
                  </w:rPr>
                  <w:t xml:space="preserve"> </w:t>
                </w:r>
                <w:r>
                  <w:t>Información</w:t>
                </w:r>
                <w:r>
                  <w:rPr>
                    <w:spacing w:val="4"/>
                  </w:rPr>
                  <w:t xml:space="preserve"> </w:t>
                </w:r>
                <w:r>
                  <w:t>Pública</w:t>
                </w:r>
                <w:r>
                  <w:rPr>
                    <w:spacing w:val="3"/>
                  </w:rPr>
                  <w:t xml:space="preserve"> </w:t>
                </w:r>
                <w:r>
                  <w:t>-</w:t>
                </w:r>
                <w:r>
                  <w:rPr>
                    <w:spacing w:val="4"/>
                  </w:rPr>
                  <w:t xml:space="preserve"> </w:t>
                </w:r>
                <w:r>
                  <w:t>Art.</w:t>
                </w:r>
                <w:r>
                  <w:rPr>
                    <w:spacing w:val="4"/>
                  </w:rPr>
                  <w:t xml:space="preserve"> </w:t>
                </w:r>
                <w:r>
                  <w:t>10</w:t>
                </w:r>
                <w:r>
                  <w:rPr>
                    <w:spacing w:val="3"/>
                  </w:rPr>
                  <w:t xml:space="preserve"> </w:t>
                </w:r>
                <w:r>
                  <w:t>Numeral</w:t>
                </w:r>
                <w:r>
                  <w:rPr>
                    <w:spacing w:val="4"/>
                  </w:rPr>
                  <w:t xml:space="preserve"> </w:t>
                </w:r>
                <w:r>
                  <w:t>7</w:t>
                </w:r>
                <w:r>
                  <w:rPr>
                    <w:spacing w:val="-49"/>
                  </w:rPr>
                  <w:t xml:space="preserve"> </w:t>
                </w:r>
                <w:r>
                  <w:t>Presupuesto de</w:t>
                </w:r>
                <w:r>
                  <w:rPr>
                    <w:spacing w:val="1"/>
                  </w:rPr>
                  <w:t xml:space="preserve"> </w:t>
                </w:r>
                <w:r>
                  <w:t>recaudación</w:t>
                </w:r>
                <w:r>
                  <w:rPr>
                    <w:spacing w:val="1"/>
                  </w:rPr>
                  <w:t xml:space="preserve"> </w:t>
                </w:r>
                <w:r>
                  <w:t>tributaria</w:t>
                </w:r>
              </w:p>
              <w:p>
                <w:pPr>
                  <w:pStyle w:val="4"/>
                  <w:spacing w:line="201" w:lineRule="exact"/>
                  <w:ind w:left="24" w:right="18"/>
                  <w:jc w:val="center"/>
                </w:pPr>
                <w:r>
                  <w:t>Expresado</w:t>
                </w:r>
                <w:r>
                  <w:rPr>
                    <w:spacing w:val="8"/>
                  </w:rPr>
                  <w:t xml:space="preserve"> </w:t>
                </w:r>
                <w:r>
                  <w:t>en</w:t>
                </w:r>
                <w:r>
                  <w:rPr>
                    <w:spacing w:val="9"/>
                  </w:rPr>
                  <w:t xml:space="preserve"> </w:t>
                </w:r>
                <w:r>
                  <w:t>Quetzales</w:t>
                </w:r>
              </w:p>
              <w:p>
                <w:pPr>
                  <w:spacing w:before="0" w:line="199" w:lineRule="exact"/>
                  <w:ind w:left="24" w:right="123" w:firstLine="0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Noviembre</w:t>
                </w:r>
                <w:r>
                  <w:rPr>
                    <w:rFonts w:ascii="Arial MT"/>
                    <w:spacing w:val="3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Noviembre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6/12/2022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10:01.55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0"/>
                </w:pP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oficio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R00815954.rpt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REPORTE: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EJERCICIO: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B295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2022-12-06T16:16:00Z</dcterms:created>
  <dc:creator>maria.equite</dc:creator>
  <cp:lastModifiedBy>maria.equite</cp:lastModifiedBy>
  <dcterms:modified xsi:type="dcterms:W3CDTF">2022-12-06T16:16:25Z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69B1C75330FC46649700E6CF65ACBFB4</vt:lpwstr>
  </property>
</Properties>
</file>