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9,639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53,627,072.46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9,639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53,627,072.46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597,124.23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47,991.57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149,261.85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156,945.50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10,154,228.63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1,033,839.27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1,834,669.38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63,489.40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503,490.00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130,804.00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1,555,620.00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1,478,364.20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188,732.64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thickThinMediumGap" w:color="000000" w:sz="16" w:space="0"/>
              <w:right w:val="single" w:color="000000" w:sz="8" w:space="0"/>
            </w:tcBorders>
          </w:tcPr>
          <w:p>
            <w:pPr>
              <w:pStyle w:val="7"/>
              <w:spacing w:before="124" w:line="181" w:lineRule="exact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thickThinMediumGap" w:color="000000" w:sz="16" w:space="0"/>
              <w:right w:val="single" w:color="000000" w:sz="8" w:space="0"/>
            </w:tcBorders>
          </w:tcPr>
          <w:p>
            <w:pPr>
              <w:pStyle w:val="7"/>
              <w:spacing w:before="124" w:line="181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thickThinMediumGap" w:color="000000" w:sz="16" w:space="0"/>
              <w:right w:val="single" w:color="000000" w:sz="18" w:space="0"/>
            </w:tcBorders>
          </w:tcPr>
          <w:p>
            <w:pPr>
              <w:pStyle w:val="7"/>
              <w:spacing w:before="124" w:line="181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746,426.40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104,484.99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474,611.12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564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1,569,099.02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62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508,405.56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525,949.86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167,249.95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3,877,506.24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3,494,001.24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377,219.06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804,663.95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8,806.25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30,769.10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654,072.56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1,174,528.79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65,543.23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8,420.22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1,930,052.28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266,315.88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274,997.80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378,998.02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997,280.09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9,639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53,627,072.46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5" w:hanging="890"/>
                </w:pPr>
                <w:r>
                  <w:t>Sistema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22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2"/>
                  </w:rPr>
                  <w:t xml:space="preserve"> </w:t>
                </w:r>
                <w:r>
                  <w:t>Integrada</w:t>
                </w:r>
                <w:r>
                  <w:rPr>
                    <w:spacing w:val="22"/>
                  </w:rPr>
                  <w:t xml:space="preserve"> </w:t>
                </w:r>
                <w:r>
                  <w:t>Gubernamental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spacing w:val="-4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36.45pt;margin-top:17.8pt;height:9.85pt;width:13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85pt;margin-top:18.95pt;height:9.85pt;width:4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524.8pt;margin-top:30pt;height:33.85pt;width:48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6/12/2022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10:25.40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518.45pt;margin-top:30.95pt;height:21.85pt;width:4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311pt;margin-top:72.35pt;height:9.85pt;width:34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30/11/2022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 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5087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2022-12-06T16:57:00Z</dcterms:created>
  <dc:creator>maria.equite</dc:creator>
  <cp:lastModifiedBy>maria.equite</cp:lastModifiedBy>
  <dcterms:modified xsi:type="dcterms:W3CDTF">2022-12-06T16:58:20Z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A774B91C84B94DD3AE0C2A05924E5F4F</vt:lpwstr>
  </property>
</Properties>
</file>