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5602" w:right="0" w:firstLine="0"/>
        <w:jc w:val="left"/>
        <w:rPr>
          <w:sz w:val="18"/>
        </w:rPr>
      </w:pPr>
      <w:r>
        <w:rPr>
          <w:sz w:val="18"/>
        </w:rPr>
        <w:t xml:space="preserve">Septiembre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Septiembre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5/10/2022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12:20.49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90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2022-10-05T18:26:00Z</dcterms:created>
  <dc:creator>maria.equite</dc:creator>
  <cp:lastModifiedBy>maria.equite</cp:lastModifiedBy>
  <dcterms:modified xsi:type="dcterms:W3CDTF">2022-10-05T18:26:30Z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2022-10-05T00:00:00Z</vt:filetime>
  </property>
  <property fmtid="{D5CDD505-2E9C-101B-9397-08002B2CF9AE}" pid="4" name="KSOProductBuildVer">
    <vt:lpwstr>2058-11.2.0.11341</vt:lpwstr>
  </property>
  <property fmtid="{D5CDD505-2E9C-101B-9397-08002B2CF9AE}" pid="5" name="ICV">
    <vt:lpwstr>68E6D111BAC14F17B244E5A1D1D746A9</vt:lpwstr>
  </property>
</Properties>
</file>