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t>Sistema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Contabilidad</w:t>
      </w:r>
      <w:r>
        <w:rPr>
          <w:spacing w:val="27"/>
        </w:rPr>
        <w:t xml:space="preserve"> </w:t>
      </w:r>
      <w:r>
        <w:t>Integrada</w:t>
      </w:r>
      <w:r>
        <w:rPr>
          <w:spacing w:val="27"/>
        </w:rPr>
        <w:t xml:space="preserve"> </w:t>
      </w:r>
      <w:r>
        <w:t>Gubernamental</w:t>
      </w:r>
    </w:p>
    <w:p>
      <w:pPr>
        <w:spacing w:before="53"/>
        <w:ind w:left="2319" w:right="0" w:firstLine="0"/>
        <w:jc w:val="left"/>
        <w:rPr>
          <w:b/>
          <w:sz w:val="14"/>
        </w:rPr>
      </w:pPr>
      <w:r>
        <w:pict>
          <v:shape id="_x0000_s1026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134"/>
                    <w:gridCol w:w="120"/>
                    <w:gridCol w:w="136"/>
                    <w:gridCol w:w="112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13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PAGINA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spacing w:before="13"/>
                          <w:ind w:left="6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ind w:left="3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tabs>
                            <w:tab w:val="right" w:pos="1153"/>
                          </w:tabs>
                          <w:spacing w:before="3"/>
                          <w:ind w:left="377" w:right="-4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spacing w:before="40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spacing w:before="27"/>
                          <w:ind w:left="13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spacing w:before="40" w:line="154" w:lineRule="exac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spacing w:before="27" w:line="167" w:lineRule="exact"/>
                          <w:ind w:left="13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14:40.59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856" w:type="dxa"/>
                        <w:gridSpan w:val="2"/>
                      </w:tcPr>
                      <w:p>
                        <w:pPr>
                          <w:pStyle w:val="8"/>
                          <w:spacing w:before="66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REPORTE:</w:t>
                        </w:r>
                      </w:p>
                    </w:tc>
                    <w:tc>
                      <w:tcPr>
                        <w:tcW w:w="1379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27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R00815950.rpt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b/>
          <w:sz w:val="14"/>
        </w:rPr>
        <w:t>Informacion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0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</w:t>
      </w:r>
      <w:r>
        <w:rPr>
          <w:spacing w:val="-47"/>
          <w:w w:val="105"/>
        </w:rPr>
        <w:t xml:space="preserve"> </w:t>
      </w:r>
      <w:r>
        <w:rPr>
          <w:w w:val="105"/>
        </w:rPr>
        <w:t>Depositos</w:t>
      </w:r>
      <w:r>
        <w:rPr>
          <w:spacing w:val="-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fondos</w:t>
      </w:r>
      <w:r>
        <w:rPr>
          <w:spacing w:val="-3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b/>
          <w:sz w:val="14"/>
        </w:rPr>
      </w:pPr>
      <w:r>
        <w:rPr>
          <w:b/>
          <w:sz w:val="14"/>
        </w:rPr>
        <w:t>Expresado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Quetzales</w:t>
      </w:r>
    </w:p>
    <w:p>
      <w:pPr>
        <w:spacing w:before="79"/>
        <w:ind w:left="100" w:right="5684" w:firstLine="0"/>
        <w:jc w:val="center"/>
        <w:rPr>
          <w:b/>
          <w:sz w:val="14"/>
        </w:rPr>
      </w:pPr>
      <w:r>
        <w:rPr>
          <w:b/>
          <w:sz w:val="14"/>
        </w:rPr>
        <w:t>Entidad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Igual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11130016,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Unidad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Ejecutora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Igual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01/04/2022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30/04/2022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pStyle w:val="4"/>
        <w:spacing w:before="6"/>
        <w:rPr>
          <w:rFonts w:ascii="Times New Roman"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37"/>
        <w:gridCol w:w="375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ANTERIOR</w:t>
            </w:r>
          </w:p>
        </w:tc>
        <w:tc>
          <w:tcPr>
            <w:tcW w:w="1337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DEBITO</w:t>
            </w:r>
          </w:p>
        </w:tc>
        <w:tc>
          <w:tcPr>
            <w:tcW w:w="1771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0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37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10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71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49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7" w:right="1365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 SECTORIAL PARA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971,835.12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971,835.12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AREAS PROTEGIDAS - LIFE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971,835.12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971,835.12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145.05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219,854.95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145.05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259,854.95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145.05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</w:t>
      </w:r>
      <w:r>
        <w:rPr>
          <w:spacing w:val="8"/>
        </w:rPr>
        <w:t xml:space="preserve"> </w:t>
      </w:r>
      <w:r>
        <w:t>TOTAL</w:t>
      </w:r>
    </w:p>
    <w:p>
      <w:pPr>
        <w:tabs>
          <w:tab w:val="left" w:pos="4416"/>
          <w:tab w:val="left" w:pos="6236"/>
          <w:tab w:val="left" w:pos="7242"/>
          <w:tab w:val="left" w:pos="8992"/>
        </w:tabs>
        <w:spacing w:before="91"/>
        <w:ind w:left="2415" w:right="0" w:firstLine="0"/>
        <w:jc w:val="left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971,835.12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145.05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0.00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1,231,690.07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145.05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D3C1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2022-05-03T21:21:00Z</dcterms:created>
  <dc:creator>mlequite</dc:creator>
  <cp:lastModifiedBy>mlequite</cp:lastModifiedBy>
  <dcterms:modified xsi:type="dcterms:W3CDTF">2022-05-03T21:22:24Z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2058-11.2.0.11074</vt:lpwstr>
  </property>
  <property fmtid="{D5CDD505-2E9C-101B-9397-08002B2CF9AE}" pid="4" name="ICV">
    <vt:lpwstr>F36BC67A2E154CE1B3E200C64737225A</vt:lpwstr>
  </property>
</Properties>
</file>