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3/03/2022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15:48.21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3/03/2022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15:48.21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100" w:right="5684" w:firstLine="0"/>
        <w:jc w:val="center"/>
        <w:rPr>
          <w:b/>
          <w:sz w:val="14"/>
        </w:rPr>
      </w:pPr>
      <w:r>
        <w:rPr>
          <w:b/>
          <w:sz w:val="14"/>
        </w:rPr>
        <w:t>Entidad Igual a 11130016, Unidad Ejecutora Igual a 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28/02/2022 AL 28/02/2022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8"/>
              <w:jc w:val="right"/>
              <w:rPr>
                <w:sz w:val="12"/>
              </w:rPr>
            </w:pPr>
            <w:r>
              <w:rPr>
                <w:sz w:val="12"/>
              </w:rPr>
              <w:t>971,835.12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971,835.12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971,835.12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971,835.12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220,000.00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220,000.00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540"/>
          <w:tab w:val="left" w:pos="6236"/>
          <w:tab w:val="left" w:pos="7242"/>
          <w:tab w:val="left" w:pos="9116"/>
        </w:tabs>
        <w:spacing w:before="91"/>
        <w:ind w:left="2415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971,835.12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1,191,835.12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01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2022-03-03T21:53:00Z</dcterms:created>
  <dc:creator>mlequite</dc:creator>
  <cp:lastModifiedBy>mlequite</cp:lastModifiedBy>
  <dcterms:modified xsi:type="dcterms:W3CDTF">2022-03-03T21:53:05Z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2022-03-03T00:00:00Z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2B014B27D6F946BAA07ABC895A670A9C</vt:lpwstr>
  </property>
</Properties>
</file>