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87B5" w14:textId="77777777" w:rsidR="00321904" w:rsidRDefault="00BF17C3">
      <w:pPr>
        <w:pStyle w:val="Textoindependiente"/>
        <w:ind w:left="438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72B7D16" wp14:editId="2A6A68C5">
            <wp:extent cx="3248152" cy="5166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152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A263D" w14:textId="77777777" w:rsidR="00321904" w:rsidRDefault="00BF17C3">
      <w:pPr>
        <w:pStyle w:val="Textoindependiente"/>
        <w:spacing w:before="119"/>
        <w:ind w:left="5218" w:right="5215"/>
        <w:jc w:val="center"/>
      </w:pPr>
      <w:r>
        <w:rPr>
          <w:w w:val="105"/>
        </w:rPr>
        <w:t>CONSEJO NACIONAL DE AREAS PROTEGIDAS -CONAP-</w:t>
      </w:r>
    </w:p>
    <w:p w14:paraId="77F9B2D2" w14:textId="77777777" w:rsidR="00321904" w:rsidRDefault="00BF17C3">
      <w:pPr>
        <w:pStyle w:val="Textoindependiente"/>
        <w:spacing w:before="14" w:line="266" w:lineRule="auto"/>
        <w:ind w:left="5637" w:right="5549" w:firstLine="475"/>
      </w:pPr>
      <w:r>
        <w:rPr>
          <w:w w:val="105"/>
        </w:rPr>
        <w:t>5ta. Avenida 6-06 Zona 1 HORARIO DE ATENCIÓN: de 8:00 a 16:30</w:t>
      </w:r>
    </w:p>
    <w:p w14:paraId="414E1920" w14:textId="77777777" w:rsidR="00321904" w:rsidRDefault="00BF17C3">
      <w:pPr>
        <w:pStyle w:val="Textoindependiente"/>
        <w:spacing w:line="161" w:lineRule="exact"/>
        <w:ind w:left="5217" w:right="5215"/>
        <w:jc w:val="center"/>
      </w:pPr>
      <w:r>
        <w:rPr>
          <w:w w:val="105"/>
        </w:rPr>
        <w:t>TELÉFONO: 2291 - 4600</w:t>
      </w:r>
    </w:p>
    <w:p w14:paraId="6C26BDC2" w14:textId="77777777" w:rsidR="00321904" w:rsidRDefault="00BF17C3">
      <w:pPr>
        <w:pStyle w:val="Textoindependiente"/>
        <w:spacing w:before="14" w:line="259" w:lineRule="auto"/>
        <w:ind w:left="5349" w:right="5346" w:firstLine="3"/>
        <w:jc w:val="center"/>
      </w:pPr>
      <w:r>
        <w:rPr>
          <w:w w:val="105"/>
        </w:rPr>
        <w:t xml:space="preserve">DIRECTOR: Licda. Angela Carina Díaz Contreras FECHA DE ACTUALIZACIÓN: 15 de febrero de 2022 CORRESPONDE AL MES DE: </w:t>
      </w:r>
      <w:proofErr w:type="gramStart"/>
      <w:r>
        <w:rPr>
          <w:w w:val="105"/>
        </w:rPr>
        <w:t>Enero</w:t>
      </w:r>
      <w:proofErr w:type="gramEnd"/>
      <w:r>
        <w:rPr>
          <w:w w:val="105"/>
        </w:rPr>
        <w:t xml:space="preserve"> 2022</w:t>
      </w:r>
    </w:p>
    <w:p w14:paraId="254AB337" w14:textId="77777777" w:rsidR="00321904" w:rsidRDefault="00321904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033"/>
        <w:gridCol w:w="953"/>
        <w:gridCol w:w="2506"/>
        <w:gridCol w:w="1562"/>
        <w:gridCol w:w="4071"/>
        <w:gridCol w:w="1101"/>
        <w:gridCol w:w="875"/>
      </w:tblGrid>
      <w:tr w:rsidR="00321904" w14:paraId="7E067913" w14:textId="77777777">
        <w:trPr>
          <w:trHeight w:val="801"/>
        </w:trPr>
        <w:tc>
          <w:tcPr>
            <w:tcW w:w="1376" w:type="dxa"/>
            <w:shd w:val="clear" w:color="auto" w:fill="C5DFB4"/>
          </w:tcPr>
          <w:p w14:paraId="3DCA02A6" w14:textId="77777777" w:rsidR="00321904" w:rsidRDefault="00321904">
            <w:pPr>
              <w:pStyle w:val="TableParagraph"/>
              <w:rPr>
                <w:b/>
                <w:sz w:val="12"/>
              </w:rPr>
            </w:pPr>
          </w:p>
          <w:p w14:paraId="09D46097" w14:textId="77777777" w:rsidR="00321904" w:rsidRDefault="0032190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8A42DE" w14:textId="77777777" w:rsidR="00321904" w:rsidRDefault="00BF17C3">
            <w:pPr>
              <w:pStyle w:val="TableParagraph"/>
              <w:ind w:left="532" w:right="50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TIPO</w:t>
            </w:r>
          </w:p>
        </w:tc>
        <w:tc>
          <w:tcPr>
            <w:tcW w:w="1033" w:type="dxa"/>
            <w:shd w:val="clear" w:color="auto" w:fill="C5DFB4"/>
          </w:tcPr>
          <w:p w14:paraId="5A341976" w14:textId="77777777" w:rsidR="00321904" w:rsidRDefault="00321904">
            <w:pPr>
              <w:pStyle w:val="TableParagraph"/>
              <w:rPr>
                <w:b/>
                <w:sz w:val="12"/>
              </w:rPr>
            </w:pPr>
          </w:p>
          <w:p w14:paraId="1BC1A367" w14:textId="77777777" w:rsidR="00321904" w:rsidRDefault="0032190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A67098" w14:textId="77777777" w:rsidR="00321904" w:rsidRDefault="00BF17C3">
            <w:pPr>
              <w:pStyle w:val="TableParagraph"/>
              <w:ind w:left="87" w:right="6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SALIDA</w:t>
            </w:r>
          </w:p>
        </w:tc>
        <w:tc>
          <w:tcPr>
            <w:tcW w:w="953" w:type="dxa"/>
            <w:shd w:val="clear" w:color="auto" w:fill="C5DFB4"/>
          </w:tcPr>
          <w:p w14:paraId="023A70AE" w14:textId="77777777" w:rsidR="00321904" w:rsidRDefault="00321904">
            <w:pPr>
              <w:pStyle w:val="TableParagraph"/>
              <w:rPr>
                <w:b/>
                <w:sz w:val="12"/>
              </w:rPr>
            </w:pPr>
          </w:p>
          <w:p w14:paraId="170187A0" w14:textId="77777777" w:rsidR="00321904" w:rsidRDefault="00BF17C3">
            <w:pPr>
              <w:pStyle w:val="TableParagraph"/>
              <w:spacing w:before="91" w:line="268" w:lineRule="auto"/>
              <w:ind w:left="195" w:firstLine="9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FECHA </w:t>
            </w:r>
            <w:r>
              <w:rPr>
                <w:b/>
                <w:sz w:val="13"/>
              </w:rPr>
              <w:t>RETORNO</w:t>
            </w:r>
          </w:p>
        </w:tc>
        <w:tc>
          <w:tcPr>
            <w:tcW w:w="2506" w:type="dxa"/>
            <w:shd w:val="clear" w:color="auto" w:fill="C5DFB4"/>
          </w:tcPr>
          <w:p w14:paraId="30BCB263" w14:textId="77777777" w:rsidR="00321904" w:rsidRDefault="00321904">
            <w:pPr>
              <w:pStyle w:val="TableParagraph"/>
              <w:rPr>
                <w:b/>
                <w:sz w:val="12"/>
              </w:rPr>
            </w:pPr>
          </w:p>
          <w:p w14:paraId="52143F5A" w14:textId="77777777" w:rsidR="00321904" w:rsidRDefault="0032190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CF5328" w14:textId="77777777" w:rsidR="00321904" w:rsidRDefault="00BF17C3">
            <w:pPr>
              <w:pStyle w:val="TableParagraph"/>
              <w:ind w:left="278" w:right="25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DEL SERVIDOR PÚBLICO</w:t>
            </w:r>
          </w:p>
        </w:tc>
        <w:tc>
          <w:tcPr>
            <w:tcW w:w="1562" w:type="dxa"/>
            <w:shd w:val="clear" w:color="auto" w:fill="C5DFB4"/>
          </w:tcPr>
          <w:p w14:paraId="45B62236" w14:textId="77777777" w:rsidR="00321904" w:rsidRDefault="00321904">
            <w:pPr>
              <w:pStyle w:val="TableParagraph"/>
              <w:rPr>
                <w:b/>
                <w:sz w:val="12"/>
              </w:rPr>
            </w:pPr>
          </w:p>
          <w:p w14:paraId="774B550B" w14:textId="77777777" w:rsidR="00321904" w:rsidRDefault="0032190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00A88A0" w14:textId="77777777" w:rsidR="00321904" w:rsidRDefault="00BF17C3">
            <w:pPr>
              <w:pStyle w:val="TableParagraph"/>
              <w:ind w:left="505" w:right="48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DESTINO</w:t>
            </w:r>
          </w:p>
        </w:tc>
        <w:tc>
          <w:tcPr>
            <w:tcW w:w="4071" w:type="dxa"/>
            <w:shd w:val="clear" w:color="auto" w:fill="C5DFB4"/>
          </w:tcPr>
          <w:p w14:paraId="4F281EE4" w14:textId="77777777" w:rsidR="00321904" w:rsidRDefault="00321904">
            <w:pPr>
              <w:pStyle w:val="TableParagraph"/>
              <w:rPr>
                <w:b/>
                <w:sz w:val="12"/>
              </w:rPr>
            </w:pPr>
          </w:p>
          <w:p w14:paraId="5135F694" w14:textId="77777777" w:rsidR="00321904" w:rsidRDefault="0032190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417F3C" w14:textId="77777777" w:rsidR="00321904" w:rsidRDefault="00BF17C3">
            <w:pPr>
              <w:pStyle w:val="TableParagraph"/>
              <w:ind w:left="1442" w:right="141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OBJETIVO DEL VIAJE</w:t>
            </w:r>
          </w:p>
        </w:tc>
        <w:tc>
          <w:tcPr>
            <w:tcW w:w="1101" w:type="dxa"/>
            <w:shd w:val="clear" w:color="auto" w:fill="C5DFB4"/>
          </w:tcPr>
          <w:p w14:paraId="51BAD0C0" w14:textId="77777777" w:rsidR="00321904" w:rsidRDefault="00321904">
            <w:pPr>
              <w:pStyle w:val="TableParagraph"/>
              <w:rPr>
                <w:b/>
                <w:sz w:val="12"/>
              </w:rPr>
            </w:pPr>
          </w:p>
          <w:p w14:paraId="06E7392F" w14:textId="77777777" w:rsidR="00321904" w:rsidRDefault="00BF17C3">
            <w:pPr>
              <w:pStyle w:val="TableParagraph"/>
              <w:spacing w:before="91" w:line="268" w:lineRule="auto"/>
              <w:ind w:left="358" w:right="-12" w:hanging="3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COSTO DE</w:t>
            </w:r>
            <w:r>
              <w:rPr>
                <w:b/>
                <w:spacing w:val="-2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BOLETO AEREO</w:t>
            </w:r>
          </w:p>
        </w:tc>
        <w:tc>
          <w:tcPr>
            <w:tcW w:w="875" w:type="dxa"/>
            <w:shd w:val="clear" w:color="auto" w:fill="C5DFB4"/>
          </w:tcPr>
          <w:p w14:paraId="6F8974F9" w14:textId="77777777" w:rsidR="00321904" w:rsidRDefault="00321904">
            <w:pPr>
              <w:pStyle w:val="TableParagraph"/>
              <w:rPr>
                <w:b/>
                <w:sz w:val="12"/>
              </w:rPr>
            </w:pPr>
          </w:p>
          <w:p w14:paraId="07595771" w14:textId="77777777" w:rsidR="00321904" w:rsidRDefault="0032190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7C3B95" w14:textId="77777777" w:rsidR="00321904" w:rsidRDefault="00BF17C3">
            <w:pPr>
              <w:pStyle w:val="TableParagraph"/>
              <w:ind w:left="238" w:right="1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COSTO</w:t>
            </w:r>
          </w:p>
        </w:tc>
      </w:tr>
      <w:tr w:rsidR="00321904" w14:paraId="4B90DB30" w14:textId="77777777">
        <w:trPr>
          <w:trHeight w:val="624"/>
        </w:trPr>
        <w:tc>
          <w:tcPr>
            <w:tcW w:w="13477" w:type="dxa"/>
            <w:gridSpan w:val="8"/>
            <w:tcBorders>
              <w:bottom w:val="single" w:sz="6" w:space="0" w:color="000000"/>
            </w:tcBorders>
          </w:tcPr>
          <w:p w14:paraId="595FC5B6" w14:textId="77777777" w:rsidR="00321904" w:rsidRDefault="0032190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A30C20A" w14:textId="77777777" w:rsidR="00321904" w:rsidRDefault="00BF17C3">
            <w:pPr>
              <w:pStyle w:val="TableParagraph"/>
              <w:ind w:left="6155" w:right="61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Sin Movimiento</w:t>
            </w:r>
          </w:p>
        </w:tc>
      </w:tr>
      <w:tr w:rsidR="00321904" w14:paraId="20C7B3BA" w14:textId="77777777">
        <w:trPr>
          <w:trHeight w:val="312"/>
        </w:trPr>
        <w:tc>
          <w:tcPr>
            <w:tcW w:w="1376" w:type="dxa"/>
            <w:tcBorders>
              <w:top w:val="single" w:sz="6" w:space="0" w:color="000000"/>
              <w:right w:val="single" w:sz="6" w:space="0" w:color="000000"/>
            </w:tcBorders>
          </w:tcPr>
          <w:p w14:paraId="0F35AD50" w14:textId="77777777" w:rsidR="00321904" w:rsidRDefault="00BF17C3">
            <w:pPr>
              <w:pStyle w:val="TableParagraph"/>
              <w:spacing w:before="90"/>
              <w:ind w:left="47" w:right="30"/>
              <w:jc w:val="center"/>
              <w:rPr>
                <w:sz w:val="12"/>
              </w:rPr>
            </w:pPr>
            <w:r>
              <w:rPr>
                <w:sz w:val="12"/>
              </w:rPr>
              <w:t>VIÁTICO INTERNACIONAL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46869E" w14:textId="77777777" w:rsidR="00321904" w:rsidRDefault="00BF17C3">
            <w:pPr>
              <w:pStyle w:val="TableParagraph"/>
              <w:spacing w:before="90"/>
              <w:ind w:left="190" w:right="163"/>
              <w:jc w:val="center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A729D9" w14:textId="77777777" w:rsidR="00321904" w:rsidRDefault="00BF17C3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FD4A7D" w14:textId="77777777" w:rsidR="00321904" w:rsidRDefault="00BF17C3">
            <w:pPr>
              <w:pStyle w:val="TableParagraph"/>
              <w:spacing w:before="90"/>
              <w:ind w:left="925" w:right="900"/>
              <w:jc w:val="center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1F8363" w14:textId="77777777" w:rsidR="00321904" w:rsidRDefault="00BF17C3">
            <w:pPr>
              <w:pStyle w:val="TableParagraph"/>
              <w:spacing w:before="90"/>
              <w:ind w:left="453" w:right="429"/>
              <w:jc w:val="center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004EFA" w14:textId="77777777" w:rsidR="00321904" w:rsidRDefault="00BF17C3">
            <w:pPr>
              <w:pStyle w:val="TableParagraph"/>
              <w:spacing w:before="90"/>
              <w:ind w:left="1709" w:right="1682"/>
              <w:jc w:val="center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E2706A" w14:textId="77777777" w:rsidR="00321904" w:rsidRDefault="00BF17C3">
            <w:pPr>
              <w:pStyle w:val="TableParagraph"/>
              <w:spacing w:before="90"/>
              <w:ind w:left="229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</w:tcBorders>
          </w:tcPr>
          <w:p w14:paraId="1FFF50B3" w14:textId="77777777" w:rsidR="00321904" w:rsidRDefault="00BF17C3">
            <w:pPr>
              <w:pStyle w:val="TableParagraph"/>
              <w:spacing w:before="90"/>
              <w:ind w:left="110" w:right="76"/>
              <w:jc w:val="center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</w:tr>
      <w:tr w:rsidR="00321904" w14:paraId="063D2334" w14:textId="77777777">
        <w:trPr>
          <w:trHeight w:val="597"/>
        </w:trPr>
        <w:tc>
          <w:tcPr>
            <w:tcW w:w="13477" w:type="dxa"/>
            <w:gridSpan w:val="8"/>
            <w:tcBorders>
              <w:bottom w:val="single" w:sz="6" w:space="0" w:color="000000"/>
            </w:tcBorders>
          </w:tcPr>
          <w:p w14:paraId="2846B21A" w14:textId="77777777" w:rsidR="00321904" w:rsidRDefault="00321904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B2B4685" w14:textId="77777777" w:rsidR="00321904" w:rsidRDefault="00BF17C3">
            <w:pPr>
              <w:pStyle w:val="TableParagraph"/>
              <w:ind w:left="6155" w:right="61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Sin Movimiento</w:t>
            </w:r>
          </w:p>
        </w:tc>
      </w:tr>
      <w:tr w:rsidR="00321904" w14:paraId="7F1AEA39" w14:textId="77777777">
        <w:trPr>
          <w:trHeight w:val="471"/>
        </w:trPr>
        <w:tc>
          <w:tcPr>
            <w:tcW w:w="1376" w:type="dxa"/>
            <w:tcBorders>
              <w:top w:val="single" w:sz="6" w:space="0" w:color="000000"/>
              <w:right w:val="single" w:sz="6" w:space="0" w:color="000000"/>
            </w:tcBorders>
          </w:tcPr>
          <w:p w14:paraId="727C2EEB" w14:textId="77777777" w:rsidR="00321904" w:rsidRDefault="003219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20F3F2" w14:textId="77777777" w:rsidR="00321904" w:rsidRDefault="003219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3B4716" w14:textId="77777777" w:rsidR="00321904" w:rsidRDefault="003219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22C4FF" w14:textId="77777777" w:rsidR="00321904" w:rsidRDefault="003219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EC58B6" w14:textId="77777777" w:rsidR="00321904" w:rsidRDefault="003219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13EB13" w14:textId="77777777" w:rsidR="00321904" w:rsidRDefault="003219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2E1126" w14:textId="77777777" w:rsidR="00321904" w:rsidRDefault="003219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</w:tcBorders>
          </w:tcPr>
          <w:p w14:paraId="18548FBC" w14:textId="77777777" w:rsidR="00321904" w:rsidRDefault="0032190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6987F1F" w14:textId="77777777" w:rsidR="00321904" w:rsidRDefault="00321904">
      <w:pPr>
        <w:spacing w:before="2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8"/>
      </w:tblGrid>
      <w:tr w:rsidR="00321904" w14:paraId="4FE0F8CE" w14:textId="77777777">
        <w:trPr>
          <w:trHeight w:val="154"/>
        </w:trPr>
        <w:tc>
          <w:tcPr>
            <w:tcW w:w="13478" w:type="dxa"/>
          </w:tcPr>
          <w:p w14:paraId="6351B02F" w14:textId="77777777" w:rsidR="00321904" w:rsidRDefault="00BF17C3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Viáticos Nacionales autorizados y financiados durante el mes de enero de 2022.</w:t>
            </w:r>
          </w:p>
        </w:tc>
      </w:tr>
      <w:tr w:rsidR="00321904" w14:paraId="4CE29C3A" w14:textId="77777777">
        <w:trPr>
          <w:trHeight w:val="154"/>
        </w:trPr>
        <w:tc>
          <w:tcPr>
            <w:tcW w:w="13478" w:type="dxa"/>
          </w:tcPr>
          <w:p w14:paraId="04B5C8BD" w14:textId="77777777" w:rsidR="00321904" w:rsidRDefault="00BF17C3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* Durante el Mes de enero del 2022 no se registró movimiento de Viáticos Internacionales.</w:t>
            </w:r>
          </w:p>
        </w:tc>
      </w:tr>
      <w:tr w:rsidR="00321904" w14:paraId="35BF417D" w14:textId="77777777">
        <w:trPr>
          <w:trHeight w:val="154"/>
        </w:trPr>
        <w:tc>
          <w:tcPr>
            <w:tcW w:w="13478" w:type="dxa"/>
          </w:tcPr>
          <w:p w14:paraId="2C90454C" w14:textId="77777777" w:rsidR="00321904" w:rsidRDefault="00BF17C3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* Durante el Mes de enero del 2022 no se registró movimiento de Reconocimiento de Gastos Internacionales.</w:t>
            </w:r>
          </w:p>
        </w:tc>
      </w:tr>
    </w:tbl>
    <w:p w14:paraId="054019D4" w14:textId="77777777" w:rsidR="00BF17C3" w:rsidRDefault="00BF17C3"/>
    <w:sectPr w:rsidR="00BF17C3">
      <w:type w:val="continuous"/>
      <w:pgSz w:w="16840" w:h="11910" w:orient="landscape"/>
      <w:pgMar w:top="900" w:right="1200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04"/>
    <w:rsid w:val="00321904"/>
    <w:rsid w:val="00BF17C3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D2A8"/>
  <w15:docId w15:val="{5E5962CE-E1AE-423D-ABC2-B18453DD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2</cp:revision>
  <dcterms:created xsi:type="dcterms:W3CDTF">2022-02-22T20:55:00Z</dcterms:created>
  <dcterms:modified xsi:type="dcterms:W3CDTF">2022-02-22T20:55:00Z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</Properties>
</file>