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AC1DE" w14:textId="77777777" w:rsidR="007369D8" w:rsidRDefault="007369D8">
      <w:pPr>
        <w:pStyle w:val="Textoindependiente"/>
        <w:spacing w:before="4"/>
        <w:rPr>
          <w:rFonts w:ascii="Times New Roman"/>
          <w:b w:val="0"/>
        </w:rPr>
      </w:pPr>
    </w:p>
    <w:tbl>
      <w:tblPr>
        <w:tblStyle w:val="TableNormal"/>
        <w:tblW w:w="0" w:type="auto"/>
        <w:tblInd w:w="7326" w:type="dxa"/>
        <w:tblLayout w:type="fixed"/>
        <w:tblLook w:val="01E0" w:firstRow="1" w:lastRow="1" w:firstColumn="1" w:lastColumn="1" w:noHBand="0" w:noVBand="0"/>
      </w:tblPr>
      <w:tblGrid>
        <w:gridCol w:w="4377"/>
      </w:tblGrid>
      <w:tr w:rsidR="007369D8" w14:paraId="60AB8F64" w14:textId="77777777">
        <w:trPr>
          <w:trHeight w:val="243"/>
        </w:trPr>
        <w:tc>
          <w:tcPr>
            <w:tcW w:w="4377" w:type="dxa"/>
          </w:tcPr>
          <w:p w14:paraId="157C67EC" w14:textId="77777777" w:rsidR="007369D8" w:rsidRDefault="00E51F83">
            <w:pPr>
              <w:pStyle w:val="TableParagraph"/>
              <w:spacing w:line="218" w:lineRule="exact"/>
              <w:ind w:left="200"/>
              <w:rPr>
                <w:b/>
                <w:sz w:val="21"/>
              </w:rPr>
            </w:pPr>
            <w:r>
              <w:rPr>
                <w:b/>
                <w:sz w:val="21"/>
              </w:rPr>
              <w:t>CONSEJO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NACIONAL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AREAS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PROTEGIDAS</w:t>
            </w:r>
          </w:p>
        </w:tc>
      </w:tr>
      <w:tr w:rsidR="007369D8" w14:paraId="57E0D548" w14:textId="77777777">
        <w:trPr>
          <w:trHeight w:val="271"/>
        </w:trPr>
        <w:tc>
          <w:tcPr>
            <w:tcW w:w="4377" w:type="dxa"/>
          </w:tcPr>
          <w:p w14:paraId="30A8D42F" w14:textId="77777777" w:rsidR="007369D8" w:rsidRDefault="00E51F83">
            <w:pPr>
              <w:pStyle w:val="TableParagraph"/>
              <w:spacing w:line="246" w:lineRule="exact"/>
              <w:ind w:left="1145"/>
              <w:rPr>
                <w:b/>
                <w:sz w:val="21"/>
              </w:rPr>
            </w:pPr>
            <w:r>
              <w:rPr>
                <w:b/>
                <w:sz w:val="21"/>
              </w:rPr>
              <w:t>DIRECCIÓN</w:t>
            </w:r>
            <w:r>
              <w:rPr>
                <w:b/>
                <w:spacing w:val="28"/>
                <w:sz w:val="21"/>
              </w:rPr>
              <w:t xml:space="preserve"> </w:t>
            </w:r>
            <w:r>
              <w:rPr>
                <w:b/>
                <w:sz w:val="21"/>
              </w:rPr>
              <w:t>ADMINISTRATIVA</w:t>
            </w:r>
          </w:p>
        </w:tc>
      </w:tr>
      <w:tr w:rsidR="007369D8" w14:paraId="5DE5CF3F" w14:textId="77777777">
        <w:trPr>
          <w:trHeight w:val="243"/>
        </w:trPr>
        <w:tc>
          <w:tcPr>
            <w:tcW w:w="4377" w:type="dxa"/>
          </w:tcPr>
          <w:p w14:paraId="67630C90" w14:textId="77777777" w:rsidR="007369D8" w:rsidRDefault="00E51F83">
            <w:pPr>
              <w:pStyle w:val="TableParagraph"/>
              <w:spacing w:line="224" w:lineRule="exact"/>
              <w:ind w:left="1068"/>
              <w:rPr>
                <w:b/>
                <w:sz w:val="21"/>
              </w:rPr>
            </w:pPr>
            <w:r>
              <w:rPr>
                <w:b/>
                <w:sz w:val="21"/>
              </w:rPr>
              <w:t>DEPARTAMENTO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COMPRAS</w:t>
            </w:r>
          </w:p>
        </w:tc>
      </w:tr>
    </w:tbl>
    <w:p w14:paraId="544C830B" w14:textId="250C5DFB" w:rsidR="007369D8" w:rsidRDefault="0091611F">
      <w:pPr>
        <w:pStyle w:val="Textoindependiente"/>
        <w:spacing w:before="7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CC3ABE2" wp14:editId="37286DE3">
                <wp:simplePos x="0" y="0"/>
                <wp:positionH relativeFrom="page">
                  <wp:posOffset>476885</wp:posOffset>
                </wp:positionH>
                <wp:positionV relativeFrom="paragraph">
                  <wp:posOffset>173355</wp:posOffset>
                </wp:positionV>
                <wp:extent cx="11907520" cy="31559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7520" cy="31559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5B7FE" w14:textId="77777777" w:rsidR="007369D8" w:rsidRDefault="00E51F83">
                            <w:pPr>
                              <w:pStyle w:val="Textoindependiente"/>
                              <w:spacing w:before="112"/>
                              <w:ind w:left="6656" w:right="6656"/>
                              <w:jc w:val="center"/>
                            </w:pPr>
                            <w:r>
                              <w:t>CONTRATACIONES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REALIZADAS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TRAVÉS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SUB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GRUPO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3AB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55pt;margin-top:13.65pt;width:937.6pt;height:24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" fillcolor="#c5dfb3" stroked="f">
                <v:textbox inset="0,0,0,0">
                  <w:txbxContent>
                    <w:p w14:paraId="69A5B7FE" w14:textId="77777777" w:rsidR="007369D8" w:rsidRDefault="00E51F83">
                      <w:pPr>
                        <w:pStyle w:val="Textoindependiente"/>
                        <w:spacing w:before="112"/>
                        <w:ind w:left="6656" w:right="6656"/>
                        <w:jc w:val="center"/>
                      </w:pPr>
                      <w:r>
                        <w:t>CONTRATACIONES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REALIZADAS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TRAVÉS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SUB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GRUPO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4C3110" w14:textId="77777777" w:rsidR="007369D8" w:rsidRDefault="007369D8">
      <w:pPr>
        <w:pStyle w:val="Textoindependiente"/>
        <w:rPr>
          <w:rFonts w:ascii="Times New Roman"/>
          <w:b w:val="0"/>
          <w:sz w:val="16"/>
        </w:rPr>
      </w:pPr>
    </w:p>
    <w:p w14:paraId="0402F427" w14:textId="77777777" w:rsidR="007369D8" w:rsidRDefault="00E51F83">
      <w:pPr>
        <w:spacing w:before="59" w:after="7"/>
        <w:ind w:left="157"/>
        <w:rPr>
          <w:b/>
          <w:sz w:val="20"/>
        </w:rPr>
      </w:pPr>
      <w:r>
        <w:rPr>
          <w:b/>
          <w:sz w:val="20"/>
        </w:rPr>
        <w:t>Periodo: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Enero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2021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102"/>
        <w:gridCol w:w="2396"/>
        <w:gridCol w:w="2163"/>
        <w:gridCol w:w="1610"/>
        <w:gridCol w:w="1473"/>
        <w:gridCol w:w="1351"/>
        <w:gridCol w:w="1735"/>
        <w:gridCol w:w="1392"/>
        <w:gridCol w:w="880"/>
        <w:gridCol w:w="1293"/>
        <w:gridCol w:w="2796"/>
      </w:tblGrid>
      <w:tr w:rsidR="007369D8" w14:paraId="5353E847" w14:textId="77777777">
        <w:trPr>
          <w:trHeight w:val="1070"/>
        </w:trPr>
        <w:tc>
          <w:tcPr>
            <w:tcW w:w="564" w:type="dxa"/>
            <w:shd w:val="clear" w:color="auto" w:fill="FDF1CA"/>
          </w:tcPr>
          <w:p w14:paraId="005D3EA2" w14:textId="77777777" w:rsidR="007369D8" w:rsidRDefault="007369D8">
            <w:pPr>
              <w:pStyle w:val="TableParagraph"/>
              <w:rPr>
                <w:b/>
                <w:sz w:val="20"/>
              </w:rPr>
            </w:pPr>
          </w:p>
          <w:p w14:paraId="143884C0" w14:textId="77777777" w:rsidR="007369D8" w:rsidRDefault="00E51F83">
            <w:pPr>
              <w:pStyle w:val="TableParagraph"/>
              <w:spacing w:before="166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102" w:type="dxa"/>
            <w:shd w:val="clear" w:color="auto" w:fill="FDF1CA"/>
          </w:tcPr>
          <w:p w14:paraId="5749808F" w14:textId="77777777" w:rsidR="007369D8" w:rsidRDefault="007369D8">
            <w:pPr>
              <w:pStyle w:val="TableParagraph"/>
              <w:rPr>
                <w:b/>
                <w:sz w:val="20"/>
              </w:rPr>
            </w:pPr>
          </w:p>
          <w:p w14:paraId="39D5C8BF" w14:textId="77777777" w:rsidR="007369D8" w:rsidRDefault="00E51F83">
            <w:pPr>
              <w:pStyle w:val="TableParagraph"/>
              <w:spacing w:before="166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Renglón</w:t>
            </w:r>
          </w:p>
        </w:tc>
        <w:tc>
          <w:tcPr>
            <w:tcW w:w="2396" w:type="dxa"/>
            <w:shd w:val="clear" w:color="auto" w:fill="FDF1CA"/>
          </w:tcPr>
          <w:p w14:paraId="5983086C" w14:textId="77777777" w:rsidR="007369D8" w:rsidRDefault="007369D8">
            <w:pPr>
              <w:pStyle w:val="TableParagraph"/>
              <w:rPr>
                <w:b/>
                <w:sz w:val="20"/>
              </w:rPr>
            </w:pPr>
          </w:p>
          <w:p w14:paraId="12E70A8D" w14:textId="77777777" w:rsidR="007369D8" w:rsidRDefault="00E51F83">
            <w:pPr>
              <w:pStyle w:val="TableParagraph"/>
              <w:spacing w:before="156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Apellidos</w:t>
            </w:r>
          </w:p>
        </w:tc>
        <w:tc>
          <w:tcPr>
            <w:tcW w:w="2163" w:type="dxa"/>
            <w:shd w:val="clear" w:color="auto" w:fill="FDF1CA"/>
          </w:tcPr>
          <w:p w14:paraId="448C8B9A" w14:textId="77777777" w:rsidR="007369D8" w:rsidRDefault="007369D8">
            <w:pPr>
              <w:pStyle w:val="TableParagraph"/>
              <w:rPr>
                <w:b/>
                <w:sz w:val="23"/>
              </w:rPr>
            </w:pPr>
          </w:p>
          <w:p w14:paraId="5ED47E9E" w14:textId="77777777" w:rsidR="007369D8" w:rsidRDefault="00E51F83">
            <w:pPr>
              <w:pStyle w:val="TableParagraph"/>
              <w:spacing w:line="256" w:lineRule="auto"/>
              <w:ind w:left="519" w:right="226" w:hanging="272"/>
              <w:rPr>
                <w:b/>
                <w:sz w:val="20"/>
              </w:rPr>
            </w:pPr>
            <w:r>
              <w:rPr>
                <w:b/>
                <w:sz w:val="20"/>
              </w:rPr>
              <w:t>Servicios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Técnicos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Profesionales</w:t>
            </w:r>
          </w:p>
        </w:tc>
        <w:tc>
          <w:tcPr>
            <w:tcW w:w="1610" w:type="dxa"/>
            <w:shd w:val="clear" w:color="auto" w:fill="FDF1CA"/>
          </w:tcPr>
          <w:p w14:paraId="190A4DEA" w14:textId="77777777" w:rsidR="007369D8" w:rsidRDefault="007369D8">
            <w:pPr>
              <w:pStyle w:val="TableParagraph"/>
              <w:rPr>
                <w:b/>
                <w:sz w:val="20"/>
              </w:rPr>
            </w:pPr>
          </w:p>
          <w:p w14:paraId="3B5BCDAB" w14:textId="77777777" w:rsidR="007369D8" w:rsidRDefault="00E51F83">
            <w:pPr>
              <w:pStyle w:val="TableParagraph"/>
              <w:spacing w:before="166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Contrato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 Acta</w:t>
            </w:r>
          </w:p>
        </w:tc>
        <w:tc>
          <w:tcPr>
            <w:tcW w:w="1473" w:type="dxa"/>
            <w:shd w:val="clear" w:color="auto" w:fill="FDF1CA"/>
          </w:tcPr>
          <w:p w14:paraId="4BEDF3C9" w14:textId="77777777" w:rsidR="007369D8" w:rsidRDefault="007369D8">
            <w:pPr>
              <w:pStyle w:val="TableParagraph"/>
              <w:rPr>
                <w:b/>
                <w:sz w:val="23"/>
              </w:rPr>
            </w:pPr>
          </w:p>
          <w:p w14:paraId="02AE379F" w14:textId="77777777" w:rsidR="007369D8" w:rsidRDefault="00E51F83">
            <w:pPr>
              <w:pStyle w:val="TableParagraph"/>
              <w:spacing w:line="256" w:lineRule="auto"/>
              <w:ind w:left="366" w:right="203" w:hanging="13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Vigencia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  <w:tc>
          <w:tcPr>
            <w:tcW w:w="1351" w:type="dxa"/>
            <w:shd w:val="clear" w:color="auto" w:fill="FDF1CA"/>
          </w:tcPr>
          <w:p w14:paraId="70987AD1" w14:textId="77777777" w:rsidR="007369D8" w:rsidRDefault="007369D8">
            <w:pPr>
              <w:pStyle w:val="TableParagraph"/>
              <w:rPr>
                <w:b/>
                <w:sz w:val="23"/>
              </w:rPr>
            </w:pPr>
          </w:p>
          <w:p w14:paraId="24AC9CA4" w14:textId="77777777" w:rsidR="007369D8" w:rsidRDefault="00E51F83">
            <w:pPr>
              <w:pStyle w:val="TableParagraph"/>
              <w:spacing w:line="256" w:lineRule="auto"/>
              <w:ind w:left="470" w:right="74" w:hanging="37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Porcentaje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pago</w:t>
            </w:r>
          </w:p>
        </w:tc>
        <w:tc>
          <w:tcPr>
            <w:tcW w:w="1735" w:type="dxa"/>
            <w:shd w:val="clear" w:color="auto" w:fill="FDF1CA"/>
          </w:tcPr>
          <w:p w14:paraId="0D01FB99" w14:textId="77777777" w:rsidR="007369D8" w:rsidRDefault="007369D8">
            <w:pPr>
              <w:pStyle w:val="TableParagraph"/>
              <w:rPr>
                <w:b/>
                <w:sz w:val="20"/>
              </w:rPr>
            </w:pPr>
          </w:p>
          <w:p w14:paraId="201DE304" w14:textId="77777777" w:rsidR="007369D8" w:rsidRDefault="00E51F83">
            <w:pPr>
              <w:pStyle w:val="TableParagraph"/>
              <w:spacing w:before="166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quetzales</w:t>
            </w:r>
          </w:p>
        </w:tc>
        <w:tc>
          <w:tcPr>
            <w:tcW w:w="1392" w:type="dxa"/>
            <w:shd w:val="clear" w:color="auto" w:fill="FDF1CA"/>
          </w:tcPr>
          <w:p w14:paraId="359AE067" w14:textId="77777777" w:rsidR="007369D8" w:rsidRDefault="007369D8">
            <w:pPr>
              <w:pStyle w:val="TableParagraph"/>
              <w:rPr>
                <w:b/>
                <w:sz w:val="23"/>
              </w:rPr>
            </w:pPr>
          </w:p>
          <w:p w14:paraId="119FA1FE" w14:textId="77777777" w:rsidR="007369D8" w:rsidRDefault="00E51F83">
            <w:pPr>
              <w:pStyle w:val="TableParagraph"/>
              <w:spacing w:line="256" w:lineRule="auto"/>
              <w:ind w:left="492" w:right="207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Periodo de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Pago</w:t>
            </w:r>
          </w:p>
        </w:tc>
        <w:tc>
          <w:tcPr>
            <w:tcW w:w="880" w:type="dxa"/>
            <w:shd w:val="clear" w:color="auto" w:fill="FDF1CA"/>
          </w:tcPr>
          <w:p w14:paraId="34164732" w14:textId="77777777" w:rsidR="007369D8" w:rsidRDefault="007369D8">
            <w:pPr>
              <w:pStyle w:val="TableParagraph"/>
              <w:rPr>
                <w:b/>
                <w:sz w:val="20"/>
              </w:rPr>
            </w:pPr>
          </w:p>
          <w:p w14:paraId="55B60C4C" w14:textId="77777777" w:rsidR="007369D8" w:rsidRDefault="00E51F83">
            <w:pPr>
              <w:pStyle w:val="TableParagraph"/>
              <w:spacing w:before="166"/>
              <w:ind w:left="274"/>
              <w:rPr>
                <w:b/>
                <w:sz w:val="20"/>
              </w:rPr>
            </w:pPr>
            <w:r>
              <w:rPr>
                <w:b/>
                <w:sz w:val="20"/>
              </w:rPr>
              <w:t>CUR</w:t>
            </w:r>
          </w:p>
        </w:tc>
        <w:tc>
          <w:tcPr>
            <w:tcW w:w="1293" w:type="dxa"/>
            <w:shd w:val="clear" w:color="auto" w:fill="FDF1CA"/>
          </w:tcPr>
          <w:p w14:paraId="4402B639" w14:textId="77777777" w:rsidR="007369D8" w:rsidRDefault="007369D8">
            <w:pPr>
              <w:pStyle w:val="TableParagraph"/>
              <w:rPr>
                <w:b/>
                <w:sz w:val="20"/>
              </w:rPr>
            </w:pPr>
          </w:p>
          <w:p w14:paraId="371570CA" w14:textId="77777777" w:rsidR="007369D8" w:rsidRDefault="00E51F83">
            <w:pPr>
              <w:pStyle w:val="TableParagraph"/>
              <w:spacing w:before="166"/>
              <w:ind w:left="492" w:right="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NIT</w:t>
            </w:r>
          </w:p>
        </w:tc>
        <w:tc>
          <w:tcPr>
            <w:tcW w:w="2796" w:type="dxa"/>
            <w:shd w:val="clear" w:color="auto" w:fill="FDF1CA"/>
          </w:tcPr>
          <w:p w14:paraId="4C94C52E" w14:textId="77777777" w:rsidR="007369D8" w:rsidRDefault="007369D8">
            <w:pPr>
              <w:pStyle w:val="TableParagraph"/>
              <w:rPr>
                <w:b/>
                <w:sz w:val="20"/>
              </w:rPr>
            </w:pPr>
          </w:p>
          <w:p w14:paraId="025D60B6" w14:textId="77777777" w:rsidR="007369D8" w:rsidRDefault="00E51F83">
            <w:pPr>
              <w:pStyle w:val="TableParagraph"/>
              <w:spacing w:before="166"/>
              <w:ind w:left="902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</w:t>
            </w:r>
          </w:p>
        </w:tc>
      </w:tr>
      <w:tr w:rsidR="007369D8" w14:paraId="4730445D" w14:textId="77777777" w:rsidTr="0091611F">
        <w:trPr>
          <w:trHeight w:val="1437"/>
        </w:trPr>
        <w:tc>
          <w:tcPr>
            <w:tcW w:w="564" w:type="dxa"/>
          </w:tcPr>
          <w:p w14:paraId="5502D48B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 w14:paraId="68A0C6CA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</w:tcPr>
          <w:p w14:paraId="7AF71B9B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3" w:type="dxa"/>
          </w:tcPr>
          <w:p w14:paraId="74EAFC8C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0" w:type="dxa"/>
          </w:tcPr>
          <w:p w14:paraId="75E76EC8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3" w:type="dxa"/>
          </w:tcPr>
          <w:p w14:paraId="4A91EC76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 w14:paraId="5B2943CE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5" w:type="dxa"/>
          </w:tcPr>
          <w:p w14:paraId="591B26FA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2" w:type="dxa"/>
          </w:tcPr>
          <w:p w14:paraId="01B3294E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" w:type="dxa"/>
          </w:tcPr>
          <w:p w14:paraId="514438B4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3" w:type="dxa"/>
          </w:tcPr>
          <w:p w14:paraId="4140210B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6" w:type="dxa"/>
          </w:tcPr>
          <w:p w14:paraId="544070B2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69D8" w14:paraId="277AEEC9" w14:textId="77777777">
        <w:trPr>
          <w:trHeight w:val="2054"/>
        </w:trPr>
        <w:tc>
          <w:tcPr>
            <w:tcW w:w="564" w:type="dxa"/>
          </w:tcPr>
          <w:p w14:paraId="21BB8C9D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2" w:type="dxa"/>
          </w:tcPr>
          <w:p w14:paraId="330E1AEF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6" w:type="dxa"/>
          </w:tcPr>
          <w:p w14:paraId="3F2C09A2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3" w:type="dxa"/>
          </w:tcPr>
          <w:p w14:paraId="177A5848" w14:textId="77777777" w:rsidR="007369D8" w:rsidRDefault="00E51F83">
            <w:pPr>
              <w:pStyle w:val="TableParagraph"/>
              <w:spacing w:line="964" w:lineRule="exact"/>
              <w:ind w:right="-216"/>
              <w:jc w:val="right"/>
              <w:rPr>
                <w:sz w:val="129"/>
              </w:rPr>
            </w:pPr>
            <w:r>
              <w:rPr>
                <w:sz w:val="129"/>
              </w:rPr>
              <w:t>SI</w:t>
            </w:r>
          </w:p>
        </w:tc>
        <w:tc>
          <w:tcPr>
            <w:tcW w:w="1610" w:type="dxa"/>
          </w:tcPr>
          <w:p w14:paraId="4B99801F" w14:textId="44F09F26" w:rsidR="007369D8" w:rsidRDefault="0091611F">
            <w:pPr>
              <w:pStyle w:val="TableParagraph"/>
              <w:spacing w:line="964" w:lineRule="exact"/>
              <w:ind w:left="192" w:right="-1700"/>
              <w:rPr>
                <w:sz w:val="129"/>
              </w:rPr>
            </w:pPr>
            <w:r>
              <w:rPr>
                <w:sz w:val="129"/>
              </w:rPr>
              <w:t>I</w:t>
            </w:r>
            <w:r w:rsidR="00E51F83">
              <w:rPr>
                <w:spacing w:val="-4"/>
                <w:sz w:val="129"/>
              </w:rPr>
              <w:t xml:space="preserve"> </w:t>
            </w:r>
            <w:r w:rsidR="00E51F83">
              <w:rPr>
                <w:sz w:val="129"/>
              </w:rPr>
              <w:t>MO</w:t>
            </w:r>
          </w:p>
        </w:tc>
        <w:tc>
          <w:tcPr>
            <w:tcW w:w="1473" w:type="dxa"/>
          </w:tcPr>
          <w:p w14:paraId="5AD5076B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 w14:paraId="398A6BC3" w14:textId="77777777" w:rsidR="007369D8" w:rsidRDefault="00E51F83">
            <w:pPr>
              <w:pStyle w:val="TableParagraph"/>
              <w:spacing w:line="964" w:lineRule="exact"/>
              <w:ind w:left="204" w:right="-1052"/>
              <w:rPr>
                <w:sz w:val="129"/>
              </w:rPr>
            </w:pPr>
            <w:r>
              <w:rPr>
                <w:sz w:val="129"/>
              </w:rPr>
              <w:t>VIM</w:t>
            </w:r>
          </w:p>
        </w:tc>
        <w:tc>
          <w:tcPr>
            <w:tcW w:w="1735" w:type="dxa"/>
          </w:tcPr>
          <w:p w14:paraId="0E54F428" w14:textId="77777777" w:rsidR="007369D8" w:rsidRDefault="00E51F83">
            <w:pPr>
              <w:pStyle w:val="TableParagraph"/>
              <w:spacing w:line="964" w:lineRule="exact"/>
              <w:ind w:left="1023" w:right="-274"/>
              <w:rPr>
                <w:sz w:val="129"/>
              </w:rPr>
            </w:pPr>
            <w:r>
              <w:rPr>
                <w:sz w:val="129"/>
              </w:rPr>
              <w:t>IE</w:t>
            </w:r>
          </w:p>
        </w:tc>
        <w:tc>
          <w:tcPr>
            <w:tcW w:w="1392" w:type="dxa"/>
          </w:tcPr>
          <w:p w14:paraId="6C274D9D" w14:textId="77777777" w:rsidR="007369D8" w:rsidRDefault="00E51F83">
            <w:pPr>
              <w:pStyle w:val="TableParagraph"/>
              <w:spacing w:line="964" w:lineRule="exact"/>
              <w:ind w:left="247" w:right="-346"/>
              <w:rPr>
                <w:sz w:val="129"/>
              </w:rPr>
            </w:pPr>
            <w:r>
              <w:rPr>
                <w:sz w:val="129"/>
              </w:rPr>
              <w:t>NT</w:t>
            </w:r>
          </w:p>
        </w:tc>
        <w:tc>
          <w:tcPr>
            <w:tcW w:w="880" w:type="dxa"/>
          </w:tcPr>
          <w:p w14:paraId="3AD96AE2" w14:textId="77777777" w:rsidR="007369D8" w:rsidRDefault="00E51F83">
            <w:pPr>
              <w:pStyle w:val="TableParagraph"/>
              <w:spacing w:line="964" w:lineRule="exact"/>
              <w:ind w:left="323" w:right="-332"/>
              <w:rPr>
                <w:sz w:val="129"/>
              </w:rPr>
            </w:pPr>
            <w:r>
              <w:rPr>
                <w:sz w:val="129"/>
              </w:rPr>
              <w:t>O</w:t>
            </w:r>
          </w:p>
        </w:tc>
        <w:tc>
          <w:tcPr>
            <w:tcW w:w="1293" w:type="dxa"/>
          </w:tcPr>
          <w:p w14:paraId="41E63AD7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6" w:type="dxa"/>
          </w:tcPr>
          <w:p w14:paraId="386C22AC" w14:textId="77777777" w:rsidR="007369D8" w:rsidRDefault="007369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22767BE" w14:textId="77777777" w:rsidR="00E51F83" w:rsidRDefault="00E51F83"/>
    <w:sectPr w:rsidR="00E51F83">
      <w:type w:val="continuous"/>
      <w:pgSz w:w="20160" w:h="12240" w:orient="landscape"/>
      <w:pgMar w:top="114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D8"/>
    <w:rsid w:val="007369D8"/>
    <w:rsid w:val="0091611F"/>
    <w:rsid w:val="00E5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4D0E"/>
  <w15:docId w15:val="{9A2DB1C3-EE6F-420A-9FBF-6F138586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Aby Mendoza</dc:creator>
  <cp:lastModifiedBy>Evelyn M. Escobar</cp:lastModifiedBy>
  <cp:revision>2</cp:revision>
  <dcterms:created xsi:type="dcterms:W3CDTF">2021-02-26T17:28:00Z</dcterms:created>
  <dcterms:modified xsi:type="dcterms:W3CDTF">2021-02-26T17:28:00Z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2021-02-26T00:00:00Z</vt:filetime>
  </property>
</Properties>
</file>