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944"/>
        <w:gridCol w:w="2640"/>
        <w:gridCol w:w="4977"/>
        <w:gridCol w:w="1347"/>
        <w:gridCol w:w="1392"/>
        <w:gridCol w:w="1826"/>
        <w:gridCol w:w="1956"/>
      </w:tblGrid>
      <w:tr w:rsidR="007D41AF" w14:paraId="37FE0217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A26B5E" w14:textId="77777777" w:rsidR="007D41AF" w:rsidRDefault="00CA085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ENTIDAD: CONSEJO NACIONAL DE ÁREAS PROTEGIDAS</w:t>
            </w:r>
          </w:p>
        </w:tc>
      </w:tr>
      <w:tr w:rsidR="007D41AF" w14:paraId="5548D3D2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2F975" w14:textId="77777777" w:rsidR="007D41AF" w:rsidRDefault="00CA085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DIRECCIÓN: 5TA AVENIDA 6-06 ZONA 1 7 NIVEL EDIFICIO I.P.M GUATEMALA</w:t>
            </w:r>
          </w:p>
        </w:tc>
      </w:tr>
      <w:tr w:rsidR="007D41AF" w14:paraId="36BC281B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302B8" w14:textId="77777777" w:rsidR="007D41AF" w:rsidRDefault="00CA085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HORARIO DE ATENCIÓN: 8:00 AM A 16:30 PM</w:t>
            </w:r>
          </w:p>
        </w:tc>
      </w:tr>
      <w:tr w:rsidR="007D41AF" w14:paraId="2EE8FB33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B76C9" w14:textId="77777777" w:rsidR="007D41AF" w:rsidRDefault="00CA085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TELÉFONO: 1547</w:t>
            </w:r>
          </w:p>
        </w:tc>
      </w:tr>
      <w:tr w:rsidR="007D41AF" w14:paraId="16D04895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9A8DF" w14:textId="77777777" w:rsidR="007D41AF" w:rsidRDefault="00CA085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DIRECTOR (A): LICENCIADA MERLE ALEJANDRA FERNÁNDEZ</w:t>
            </w:r>
          </w:p>
        </w:tc>
      </w:tr>
      <w:tr w:rsidR="007D41AF" w14:paraId="13164246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D403D" w14:textId="77777777" w:rsidR="007D41AF" w:rsidRDefault="00CA085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 xml:space="preserve">ENCARGADA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ACTUALIZACIÓN: MARLA MERCEDES BOLVITO JERÓNIMO</w:t>
            </w:r>
          </w:p>
        </w:tc>
      </w:tr>
      <w:tr w:rsidR="007D41AF" w14:paraId="0DBECEA5" w14:textId="77777777">
        <w:trPr>
          <w:trHeight w:val="300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9304D" w14:textId="77777777" w:rsidR="007D41AF" w:rsidRDefault="00CA085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FECHA DE ACTUALIZACIÓN: 04/05/2021</w:t>
            </w:r>
          </w:p>
        </w:tc>
      </w:tr>
      <w:tr w:rsidR="007D41AF" w14:paraId="623EE0BB" w14:textId="77777777">
        <w:trPr>
          <w:trHeight w:val="315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A4D28" w14:textId="77777777" w:rsidR="007D41AF" w:rsidRDefault="00CA085B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CORRESPONDE AL MES DE: ABRIL</w:t>
            </w:r>
          </w:p>
        </w:tc>
      </w:tr>
      <w:tr w:rsidR="007D41AF" w14:paraId="5772B585" w14:textId="77777777">
        <w:trPr>
          <w:trHeight w:val="18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040AD" w14:textId="77777777" w:rsidR="007D41AF" w:rsidRDefault="007D41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DDF0D" w14:textId="77777777" w:rsidR="007D41AF" w:rsidRDefault="007D41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2C405" w14:textId="77777777" w:rsidR="007D41AF" w:rsidRDefault="007D41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6ECE7" w14:textId="77777777" w:rsidR="007D41AF" w:rsidRDefault="007D41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B21C6" w14:textId="77777777" w:rsidR="007D41AF" w:rsidRDefault="007D41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B8A2F" w14:textId="77777777" w:rsidR="007D41AF" w:rsidRDefault="007D41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246F" w14:textId="77777777" w:rsidR="007D41AF" w:rsidRDefault="007D41A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9DBB" w14:textId="77777777" w:rsidR="007D41AF" w:rsidRDefault="007D41A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D41AF" w14:paraId="3A7E911F" w14:textId="77777777">
        <w:trPr>
          <w:trHeight w:val="600"/>
        </w:trPr>
        <w:tc>
          <w:tcPr>
            <w:tcW w:w="17651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A9E0F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3"/>
                <w:szCs w:val="23"/>
                <w:lang w:bidi="ar"/>
              </w:rPr>
              <w:t>LEY ORGÁNICA DEL PRESUPUESTO DECRETO 101-97 2017 ARTÍCULO 17 TER E. CONVENIOS SUSCRITOS</w:t>
            </w:r>
          </w:p>
        </w:tc>
      </w:tr>
      <w:tr w:rsidR="007D41AF" w14:paraId="197C8509" w14:textId="77777777">
        <w:trPr>
          <w:trHeight w:val="630"/>
        </w:trPr>
        <w:tc>
          <w:tcPr>
            <w:tcW w:w="56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24922CC7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294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6CC91F5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NOMBRE DEL CONVENIO 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08184E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6E9939EE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3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05840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30563B3C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2B382C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016E5D9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7D41AF" w14:paraId="6AB73026" w14:textId="77777777">
        <w:trPr>
          <w:trHeight w:val="90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085D85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F89A73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CONVENIO DE COOPERACIÓN PARA LA DOCUMENTACIÓN DE BIODIVERSIDAD EN LAS PRINCIPALES ÁREAS PROTEGIDAS DE LA RESERVA DE BIOSFERA MAYA ENTRE EL CONSEJO NACIONAL DE ÁREAS PROTEGIDAS Y LA ASOCIACIÓN FLAAR MESOAMÉRICA.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49ED2B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Secretario Ejecutivo del CONAP y Repre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sentante Legal de FLAAR MESOAMÉRICA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1C57B9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 presente Convenio tiene por objeto: A) Establecer las bases de coordinación entre las partes suscriptoras para documentar la flora, la fauna y los ecosistemas de las principales áreas protegidas de la Reserva de Biósf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era Maya, trabajando prioritariamente en el Parque Yaxhá Nakum Naranjo para consolidarse como área modelo. B) Conformar y/o fortalecer los sistemas de documentación de las áreas protegidas (mapoteca, fototeca y filmoteca). C) Promover acciones conjuntas qu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 faciliten la divulgación del material educativo (en español) y turístico (en inglés) generado de la documentación de especies y ecosistemas y D) Fortalecer programas educativos de las escuelas que se localizan dentro o en zonas cercanas a la Reserva de B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iosfera Maya.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5E2A87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Dirección Regional Petén y Dirección de Educación para el Desarrollo Sostenible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923A1C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5 años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CC1F70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02 de marzo de 2021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DEC84E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02 de marzo de 2026</w:t>
            </w:r>
          </w:p>
        </w:tc>
      </w:tr>
      <w:tr w:rsidR="007D41AF" w14:paraId="15DCFBD1" w14:textId="77777777">
        <w:trPr>
          <w:trHeight w:val="3464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BF1D84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DC0029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CONVENIO DE COOPERACIÓN INTERINSTITUCIONAL PARA LA IMPLEMENTACIÓN Y USO DEL SISTEMA ELECTRÓNICO PARA LA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ADMINISTRACIÓN DE PROCESOS DE PROYECTOS DE CONSEJOS DE DESARROLLO, SIPROCODE, ENTRE LA SECRETARIA DE COORDINACIÓN EJECUTIVA DE LA PRESIDENCIA, SCEP, ENTRE RECTORES Y OTROS INVOLUCRADOS.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FEE902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Secretario de Coordinación Ejecutiva, Ministro de Ambiente y Recursos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Naturales, Ministra de Salud Pública y Asistencia Social, Ministra Ministerio de Educación, Ministro Ministerio de Energía y Minas, Ministro Ministerio de Comunicaciones, Infraestructura y Vivienda, Ministro de Agricultura, Ganadería y Alimentación, Minist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ro de Cultura y Deportes, Secretario Ejecutivo Coordinadora Nacional para la Reducción de Desastres Naturales o Provocados, Secretario Ejecutivo Consejo Nacional de Áreas Protegidas.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3DA979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Propiciar la cooperación interinstitucional entre la –SCEP-, los entes re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ctores y otros involucrados en el proceso de emisión de avales, dictámenes técnicos u otros documentos requeridos, en las etapas de planificación y ejecución de los programas y proyectos financiados con los recursos de inversión administrados por los Conse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jos Departamentales de Desarrollo, con la finalidad de modernizar y agilizar la gestión de éstos por las Unidades Ejecutoras (Municipalidades y otras que disponga la ley); además, aportar eficiencia, celeridad y transparencia del proceso, mediante el uso 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implementación de las tecnologías a través del Sistema Electrónico para la Administración de Procesos de Proyectos de Consejos de Desarrollo –SIPROCODE-.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9B6632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Dirección de Gestión Ambiental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C3A78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4 años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4BF12D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08 de abril de 2021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700E2E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08 de abril de 2025</w:t>
            </w:r>
          </w:p>
        </w:tc>
      </w:tr>
      <w:tr w:rsidR="007D41AF" w14:paraId="6B8494A3" w14:textId="77777777">
        <w:trPr>
          <w:trHeight w:val="2430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B53334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A2729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CONVENIO MARCO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INTERINSTITUCIONAL DE COOPERACIÓN ENTRE EL INSTITUTO DE FOMENTO MUNICIPAL Y EL CONSEJO NACIONAL DE ÁREAS PROTEGIDAS.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3D1E7F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Secretario Ejecutivo del CONAP, Gerente de INFOM y Presidente de Junta Directiva INFOM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C7B65D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 presente Convenio tiene como objeto principal aco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rdar un marco de cooperación y colaboración entre INFOM y CONAP, para el desarrollo de actividades sostenibles y competitivas en la prestación de los servicios turísticos municipales en los municipios ubicados dentro del Sistema Guatemalteco de Áreas Prote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gidas, fomentando el conocimiento valoración, conservación y restauración de la diversidad biológica de la Nación.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AC11E2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Dirección de Educación para el Desarrollo Sostenible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36EDEF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5 años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52B3B4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15 de abril 2021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4DDFB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15 de abril 2026</w:t>
            </w:r>
          </w:p>
        </w:tc>
      </w:tr>
      <w:tr w:rsidR="007D41AF" w14:paraId="4BA5DD44" w14:textId="77777777">
        <w:trPr>
          <w:trHeight w:val="2220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84722BB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0C40F7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CONVENIO MARCO DE COOPERACIÓN ENTRE EL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CONSEJO NACIONAL DE ÁREAS PROTEGIDAS Y MESOAMERICAN REEF FUND INC.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D252630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Secretario Ejecutivo del CONAP y Mandatario General con Representación Mesoamerican Reef Fund.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36CCD6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 presente Convenio tiene como objeto establecer los principales ejes de cooperación y mecani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smos de cooperación y coordinación entre el CONAP y MAR FUND, con la finalidad de desarrollar, coordinar y ejecutar conjuntamente planes, proyectos y acciones que contribuyan en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la  protección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conservación y mejoramiento de los recursos naturales costero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marinos en el Caribe guatemalteco, así como en el fortalecimiento institucional del CONAP.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5D1FEF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Dirección Regional Nororiente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9EE6C5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5 años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07F054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20 de abril 2021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9B9B68" w14:textId="77777777" w:rsidR="007D41AF" w:rsidRDefault="00CA085B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20 de abril 2026</w:t>
            </w:r>
          </w:p>
        </w:tc>
      </w:tr>
      <w:tr w:rsidR="007D41AF" w14:paraId="60797EC1" w14:textId="77777777">
        <w:trPr>
          <w:trHeight w:val="2220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6568A" w14:textId="77777777" w:rsidR="007D41AF" w:rsidRDefault="007D41AF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2C7FF" w14:textId="77777777" w:rsidR="007D41AF" w:rsidRDefault="007D41A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F4FA4" w14:textId="77777777" w:rsidR="007D41AF" w:rsidRDefault="007D41A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EFD6D" w14:textId="77777777" w:rsidR="007D41AF" w:rsidRDefault="007D41A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D16F0" w14:textId="77777777" w:rsidR="007D41AF" w:rsidRDefault="007D41A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5D4F3" w14:textId="77777777" w:rsidR="007D41AF" w:rsidRDefault="007D41A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726FF" w14:textId="77777777" w:rsidR="007D41AF" w:rsidRDefault="007D41A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FF1BB" w14:textId="77777777" w:rsidR="007D41AF" w:rsidRDefault="007D41AF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</w:pPr>
          </w:p>
        </w:tc>
      </w:tr>
    </w:tbl>
    <w:p w14:paraId="30009A91" w14:textId="77777777" w:rsidR="007D41AF" w:rsidRDefault="007D41AF"/>
    <w:p w14:paraId="22366819" w14:textId="77777777" w:rsidR="007D41AF" w:rsidRDefault="007D41AF"/>
    <w:tbl>
      <w:tblPr>
        <w:tblW w:w="15630" w:type="dxa"/>
        <w:tblInd w:w="93" w:type="dxa"/>
        <w:tblLook w:val="04A0" w:firstRow="1" w:lastRow="0" w:firstColumn="1" w:lastColumn="0" w:noHBand="0" w:noVBand="1"/>
      </w:tblPr>
      <w:tblGrid>
        <w:gridCol w:w="5584"/>
        <w:gridCol w:w="4215"/>
        <w:gridCol w:w="1635"/>
        <w:gridCol w:w="1296"/>
        <w:gridCol w:w="1365"/>
        <w:gridCol w:w="1545"/>
      </w:tblGrid>
      <w:tr w:rsidR="007D41AF" w14:paraId="1BB4B061" w14:textId="77777777">
        <w:trPr>
          <w:trHeight w:val="30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3C22" w14:textId="77777777" w:rsidR="007D41AF" w:rsidRDefault="00CA085B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Marla Mercedes Bolvito Jerónimo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AEE9" w14:textId="77777777" w:rsidR="007D41AF" w:rsidRDefault="007D4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C9DA" w14:textId="77777777" w:rsidR="007D41AF" w:rsidRDefault="007D4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1ACA6" w14:textId="77777777" w:rsidR="007D41AF" w:rsidRDefault="007D4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5CCF" w14:textId="77777777" w:rsidR="007D41AF" w:rsidRDefault="007D4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3875" w14:textId="77777777" w:rsidR="007D41AF" w:rsidRDefault="007D4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41AF" w14:paraId="2D6C180E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44D6" w14:textId="77777777" w:rsidR="007D41AF" w:rsidRDefault="00CA085B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D082" w14:textId="77777777" w:rsidR="007D41AF" w:rsidRDefault="00CA085B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F45B" w14:textId="77777777" w:rsidR="007D41AF" w:rsidRDefault="007D4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F48A" w14:textId="77777777" w:rsidR="007D41AF" w:rsidRDefault="007D4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735CA" w14:textId="77777777" w:rsidR="007D41AF" w:rsidRDefault="007D4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5030" w14:textId="77777777" w:rsidR="007D41AF" w:rsidRDefault="007D41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6E3AA07" w14:textId="77777777" w:rsidR="007D41AF" w:rsidRDefault="007D41AF"/>
    <w:sectPr w:rsidR="007D41AF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48D9" w14:textId="77777777" w:rsidR="00CA085B" w:rsidRDefault="00CA085B">
      <w:r>
        <w:separator/>
      </w:r>
    </w:p>
  </w:endnote>
  <w:endnote w:type="continuationSeparator" w:id="0">
    <w:p w14:paraId="74E04950" w14:textId="77777777" w:rsidR="00CA085B" w:rsidRDefault="00CA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3E9D" w14:textId="77777777" w:rsidR="007D41AF" w:rsidRDefault="00CA085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B4D4A" wp14:editId="2A50BDE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919B88" w14:textId="77777777" w:rsidR="007D41AF" w:rsidRDefault="00CA085B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B4D4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14:paraId="76919B88" w14:textId="77777777" w:rsidR="007D41AF" w:rsidRDefault="00CA085B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8BF9" w14:textId="77777777" w:rsidR="00CA085B" w:rsidRDefault="00CA085B">
      <w:r>
        <w:separator/>
      </w:r>
    </w:p>
  </w:footnote>
  <w:footnote w:type="continuationSeparator" w:id="0">
    <w:p w14:paraId="24574547" w14:textId="77777777" w:rsidR="00CA085B" w:rsidRDefault="00CA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ECB1" w14:textId="77777777" w:rsidR="007D41AF" w:rsidRDefault="00CA085B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2CBF0D81" wp14:editId="3875C7B5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7D41AF"/>
    <w:rsid w:val="00CA085B"/>
    <w:rsid w:val="00FB3F7F"/>
    <w:rsid w:val="0E52314D"/>
    <w:rsid w:val="234B37F3"/>
    <w:rsid w:val="3047126D"/>
    <w:rsid w:val="42545540"/>
    <w:rsid w:val="48CE2759"/>
    <w:rsid w:val="525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74D01"/>
  <w15:docId w15:val="{1AD1A19F-0682-4826-84C4-E4176E5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2021-03-04T17:37:00Z</cp:lastPrinted>
  <dcterms:created xsi:type="dcterms:W3CDTF">2021-06-08T20:53:00Z</dcterms:created>
  <dcterms:modified xsi:type="dcterms:W3CDTF">2021-06-08T20:53:00Z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2058-11.2.0.10114</vt:lpwstr>
  </property>
</Properties>
</file>