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7"/>
        <w:tblW w:w="17835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8"/>
        <w:gridCol w:w="2910"/>
        <w:gridCol w:w="1380"/>
        <w:gridCol w:w="6690"/>
        <w:gridCol w:w="1095"/>
        <w:gridCol w:w="2385"/>
        <w:gridCol w:w="1742"/>
        <w:gridCol w:w="106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</w:trPr>
        <w:tc>
          <w:tcPr>
            <w:tcW w:w="17835" w:type="dxa"/>
            <w:gridSpan w:val="8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n-US" w:eastAsia="zh-CN" w:bidi="ar"/>
              </w:rPr>
              <w:t>RENGLÓN PRESUPUESTARIO 029</w:t>
            </w:r>
            <w:r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s-GT" w:eastAsia="zh-CN" w:bidi="ar"/>
              </w:rPr>
              <w:t xml:space="preserve"> "OTRAS REMUNERACIONES DE PERSONAL TEMPORAL"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NOMBRE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RENGLÓN 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PRESTADOS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HONORARIOS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VIGENCIA DE CONTRATACIÓN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OBSERVACIONES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VIATICOS AL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 xml:space="preserve"> 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INTERIOR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CARLOS ESCOBAR (ÚNICO APELLIDO)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SINDY BEATRÍZ GÓMEZ DEL VALLE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LAURA CORONADO CONTRERAS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ANGIE MISHEL ALVARADO PÉREZ DE CHINCHILLA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NORMA YADIRA JÓJ PUÁC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COMUNICACIÓN SOCIAL, RELACIONES PÚBLICAS Y PROTOCOLO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.617.00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SILVIA MARIANA GARCÍA MOLLINEDO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COOPERACIÓN NACIONAL E INTERNACIONAL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CLAUDIA BEATRIZ CHICOJ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RECURSOS HUMANOS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ALICIA MARTINEZ HERNÁNDEZ DE HERNÁNDEZ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CARLOS SÁNCHEZ MONTOYA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RODOLFO BENEDICTO MEJÍA MÉNDEZ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AUDITORÍA INTERNA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DAVID ELADIO VARGAS NISTHAL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PLANIFICACIÓN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EDUARDO FONSECA ARGUETA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PLANIFICACIÓN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MARTHA JULIETA FELIPE PAREDES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ADMINISTRATIVOS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ALISON YOSELIN DE LA CRUZ MÉNDEZ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TÉCNICOS EN SECRETARÍA EJECUTIVA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Q19,950.00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DAVID PINEDA TEJEDA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TÉCNICOS EN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TECNOLOGÍAS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 LA INFORMACIÓN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MAYRA LISSETH VALLE CUCHES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RECURSOS HUMANOS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FREDY LEONEL ARCHILA MORALES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YADIRA MONZON GARCIA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 PATRICIA GARCIA ACABAL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GERBER NAAMAN CAJ COJOC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UNIDAD DE ASUNTOS TÉCNICOS REGIONALES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.1,648.25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GANESH CABALLEROS TELLES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PLANIFICACIÓN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NELLY ELISA TARACENA CABALLEROS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ADMINISTRATIVOS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DIANA MABEL TAHUA CHACON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MIGUEL ALEXANDER DÍAZ FLORES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ALVARO SANTIAGO FONG QUECHÉ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ALVARO ANTONIO MEJÍA MARTINEZ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VICTORIANO ALVARENGA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ENRIQUE PIRIR AGUILAR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TECNOLOGÍAS DE LA INFORMACIÓN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BRIAN IVÁN CRUZ GÓMEZ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ALBERTO HENRY RUÍZ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SERVICIOS TÉCNICOS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EN UNIDAD DE ASUNTOS TÉCNICOS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Q12,585.00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 CRISTINA MORALES CALÁN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EDUCACIÓN PARA EL DESARROLLO SOSTENIBLE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JESSICA FABIOLA PINEDA MORENO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CECILIA MARINÉ TICÚN CABRERA DE LÓPEZ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ELSA LEONELA MAURICIO (ÚNICO APELLIDO)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CLAUDIA JULISSA CASTRO RODRÍGUEZ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RAÚL ALFONSO ALVAREZ PÉREZ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QUIYUCH CHIN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ALEJANDRO COLOMA LÓPEZ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MARINO COSTEROS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DAVID VASQUEZ PAIZ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CAMEY CURRUCHICH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ANDREA ALEXANDRA TUN RODRÍGUEZ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EDUCACIÓN PARA EL DESARROLLO SOSTENIBLE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ILIANA LUCÍA RIVERA OLIVA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EDUCACIÓN PARA EL DESARROLLO SOSTENIBLE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ANTONIO SANTIZO NORIEGA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ERIK FERNANDO ALVARADO ORELLANA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SIOMARA ANAITÉ CALDERON BARILLAS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FERNANDO CRUZ CORZO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47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MARIANO ALBERTO MARTÍNEZ BERGANZA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CAMBIO CLIMÁTICO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Q10,500.00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.9,553.38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YEIMY KARINA CUADRA SOLARES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49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ALEJANDRO COLINDRES ORELLANA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MYRNA ELIZABETH LEMUS LEMUS DE RUÍZ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RECURSOS HUMANOS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OMAR ALEKSIS AMBROSIO LÓPEZ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RÉNATO ESTRADA CHINCHILLA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ATENCIÓN MÉDICA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53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AURA PATRICIA CRUZ LÓPEZ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DE ASESORÍA JURÍDICA LABORAL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GABRIEL VEGA VEGA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TÉCNICOS EN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TECNOLOGÍAS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 LA INFORMACIÓN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.1,250.00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LUIS SAMAYOA DOMINGUEZ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TÉCNICOS EN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TECNOLOGÍAS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 LA INFORMACIÓN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.1,255.00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56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JOSELITO DURIBAL SÁNCHEZ MORENO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TÉCNICOS EN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TECNOLOGÍAS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 LA INFORMACIÓN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57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AGUILAR HIGUEROS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TÉCNICOS EN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TECNOLOGÍAS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 LA INFORMACIÓN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58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PEDRO TOMÁS MEJÍA TOL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TÉCNICOS EN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TECNOLOGÍAS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 LA INFORMACIÓN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59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LESLIE MELISA OJEDA CABRERA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VALORACIÓN Y CONSERVACIÓN DE LA DIVERSIDAD BIOLÓGICA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PAOLA NICTE COTI LUX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VALORACIÓN Y CONSERVACIÓN DE LA DIVERSIDAD BIOLÓGICA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61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CESAR AUGUSTO AZURDIA PÉREZ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VALORACIÓN Y CONSERVACIÓN DE LA DIVERSIDAD BIOLÓGICA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YORDY KEVIN RUGGERI FRAATZ RAMOS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HUGO NOEL BARRIOS GIRÓN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FINANCIEROS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64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GUILLERMO ERNESTO HERRERA MEJIA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65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EDUARDO MORALES ESQUIT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TÉCNICOS REGIONALES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Q7,500.00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66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ENRIQUE HURTADO ARRIAGA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67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MEDARDO MOSCOSO (ÚNICO APELLIDO)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68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ASTRID MARGARITA SANTIZO CUAN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69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CARMEN MARÍA MÉRIDA ALVA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 ROBERTO BARRIOS AGUILERA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 ASUNTOS JURÍDICOS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71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LUDWIG JOHANÁN CABRERA ERMITAÑO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FERNANDA RAMÍREZ POSADAS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MONICA IVONNE URBINA GARCÍA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HÉISEL NATALÍ ARREOLA MARTÍNEZ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FRANCISCO OTZÍN PICHIYÁ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WILLBER HUMBERTO DIONISIO SOSA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NANCY IBONI LÓPEZ DÍAZ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CLARA ARACELY IBOY CHIROY DE BOCEL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PUEBLOS INDÍGENAS Y COMUNIDADES LOCALES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GIZELL ABIGAIL CHOCOJ LUCAS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GLENDY PAOLA ASUNCIÓN CUTZAL CHAVAJAY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MISHEL NORALÍ OCHOA OCHOA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GESTIÓN AMBIENTAL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YULIANA ESTEFANA SINAY JUÁREZ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COMUNICACIÓN SOCIAL, RELACIONES PÚBLICAS Y PROTOCOLO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CRISTINA AMARILIS VÁSQUEZ ARANGO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GERMAN DESIDERIO GARCIA MORALES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VALORACIÓN Y CONSERVACIÓN DE LA DIVERSIDAD BIOLÓGICA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JACKELINE LEONELA SALAS MAZARIEGOS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EDUCACIÓN PARA EL DESARROLLO SOSTENIBLE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MYGDALIA ALFONSINA MÉRIDA LÓPEZ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WERNER BALDEMAR LÓPEZ ANZUETO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EDUCACIÓN PARA EL DESARROLLO SOSTENIBLE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NEHEMÍAS RODERICO GONZÁLEZ MÉRIDA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ARACELY GUZMÁN TOMÁS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 TÉCNICOS DE GESTIÓN AMBIENTAL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GLADYS MARÍA DEL ROSARIO LÓPEZ FIGUEROA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MARIO MEJÍA TAY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MARINO COSTEROS E HIDROBIOLOGICO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CÉSAR INTERIANO MALDONADO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DE EDUCACIÓN PARA EL DESARROLLO SOSTENIBLE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93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CARLOS VELÁSQUEZ DE LEÓN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94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ISAAC OCHOA ROMERO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95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DELFINO DE JESUS HERRERA CARRILLO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Q8,500.00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96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ELMER OTONIEL PÉREZ RAMIREZ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97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ESDRAS ABIMAEL BARRIOS PÉREZ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98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FRANCISCO ORTÍZ GÓMEZ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99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HENRY MARCELINO MONTEJO CÁRDENAS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HUMBERTO AGUILAR CASTILLO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ALVARO FRANCISCO MARTÍNEZ RODRÍGUEZ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COMO ENLACE MUNICIPAL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102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ENRIQUE PÉREZ PAZ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103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MICHAEL LEONEL ANDRES LEAL YAT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104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DARVIN GAMALIEL TZUL CÓ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105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ALEJANDRA ADELIVIA TAROTT PAREDES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106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EDIN FERNANDO ESTRADA CASTRO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107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FRANCISCO VARGAS BAC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108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NELSON IVAN CUCUL (ÚNICO APELLIDO)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109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ALEJANDRO LÓPEZ ARCHILA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110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RUBÉN DARIO RAMÓS POP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DESARROLLO DE SISTEMA GUATEMALTECO DE ÁREAS PROTEGIDOS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111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RODRIGO FERNANDO POP ORTÍZ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ELVIS JOSUÉ CASTELLANOS PINEDA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113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FERNANDO ARTURO GÓMEZ TELÓN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114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FREDY ANTONIO SOLIS CHÁN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115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GLENDY ESMERALDA GALLARDO CASTELLANOS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116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GUSTAVO ADOLFO SALVATIERRA CORDÓN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117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HÉCTOR HUGO CRUZ GALEANO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118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HENRY ALEXANDER SEGURA NAJERA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119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JUANA LUCRECIA ARANA OVANDO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TURISMO SOSTENIBLE PARA EL DESARROLLO DEL SISTEMA GUATEMALTECO DE ÁREAS PROTEGIDAS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120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JULIAN ENRIQUE ZETINA TUN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121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AROLDO PINEDA ESCOBAR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122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LILIAN XIOMARA PERÉA CARRERA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123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LUBIA AREDY CONTRERAS RAMÍREZ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124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AROLDO HERRERA LÓPEZ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125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DE JESÚS GARMA SILVA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126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ROLANDO DE LEÓN MORENO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127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MIRNA LUCRECIA YURRITA RIVERA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128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NIDIAN AUREOLA MENÉNDEZ PALENCIA DE VELÁSQUEZ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129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RUDY ANTONIO FLORES MAS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EDUCACIÓN AMBIENTAL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130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VICTOR MANUEL CETINA BETANCOHURT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131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WELTER ELIUD YANES HOIL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EXTENSIONISMO RURAL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132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WILSON AROLDO GUZMÁN HEREDIA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TÉCNICOS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133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ANIBAL ANTONIO MATUS SÁNCHEZ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GESTIÓN AMBIENTAL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134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DOUGLAS JUAN LUIS CHÁVEZ DE LEÓN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135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FRANCISCO CHUVÁ MORALES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136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GÉRSON ESTUARDO CRUZ ORTÍZ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137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JAVIER ENRIQUE GONZALEZ PARRA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138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JERONIMO POP CAC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PUEBLOS INDÍGENAS Y COMUNIDADES LOCALES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139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MARIO GUDIEL BARCO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EXTENSIONISMO RURAL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140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ANTONIO MADRID RIVERA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141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MANFREDO VINICIO HERNÁNDEZ JUÁREZ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142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ANTONIO ARTOLA DÍAZ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143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RANVIER NEFTALÍ IBÁÑEZ ZÚÑIGA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PLANIFICACIÓN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144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RUDY DAVID VANEGAS VÁSQUEZ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145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WENDEL EDUARDO RABATEAU (ÚNICO APELLIDO)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TÉCNICOS EN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TECNOLOGÍAS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 LA INFORMACIÓN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146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YANIRA ESTERLINA OROZCO PUGA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147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ANTONIO MANZANERO MEJIA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CAMBIO CLIMÁTICO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148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VINICIO CASTELLANOS VÁSQUEZ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149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WANDA MARIOLA FERRAL VALDEZ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DE GÉNERO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150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MANFREDO MARTÍNEZ ORTÍZ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  <w:lang w:val="es-GT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TÉCNICOS ANÁLISIS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GEOESPACIAL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151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YUMA BETZABÉ MENDOZA DEL VALLE DE GARCÍA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152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MARYORI DALISSA RODRÍGUEZ BORGES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153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NINCY ODETH HERNÁNDEZ GÓMEZ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154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GELBER ABEL NÁJERA GONZÁLEZ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155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ANGEL ALBERTO PEREIRA TORRES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EDUCACIÓN PARA EL DESARROLLO SOSTENIBLE.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156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MAGDIEL AVIDAM MANZANERO MANZANERO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157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EDWARD ORLANDO OLIVA LÓPEZ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158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ALVARO JOSUÉ HOIL FLORES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159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ANGEL ALEXANDER ESTRADA DUBÓN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COMUNITARIOS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160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RAFAEL VÁSQUEZ MUÑOZ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161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AGUSTIN PEÑA CHEN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EXTENSIONISMO RURAL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162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MARIO JONDANI MAZARIEGOS SILVA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EXTENSIONISMO RURAL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163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GEOVANY ZETINA TÚN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164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SENDER WALDEMAR RAMÍREZ ARÉVALO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EXTENSIONISMO RURAL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165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HENRY NATANAEL TILLETT MAYÉN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166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EMILIO ORELLANA CÓRDOVA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EXTENSIONISMO RURAL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167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HENDRYC OBED ACEVEDO CATALÁN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168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JOSSELYN GABRIELA COTTO VASQUEZ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169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MAGLORY MADELAINE MORALES BENITEZ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FORESTAL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170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TULIO ENRIQUE TENI ESTRADA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171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WENSES EMÉNIGUI ELLINGTON ROJAS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PUEBLOS INDÍGENAS Y COMUNIDADES LOCALES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172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CLAUDIA MARINÉ DE LEÓN TEO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JURÍDICA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173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MAURICIO WARREN ESMENJAUD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174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JULIAN ALONSO SERRATO RODRÍGUEZ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175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DEL ROCÍO PAZ PÉREZ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176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JAZMIN LISETH VALDEZ MENDEZ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DESARROLLO DE SISTEMA GUATEMALTECO DE ÁREAS PROTEGIDOS 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177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ELIAZAR ISAAC BÓ CHÉ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178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BYRON FERNANDO SALGUERO VENTURA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179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FRANCISCO LEAL GÁLVEZ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180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CARLOS CORDÓN RAMÍREZ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181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ANDRÉS GARCÍA ARMAS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182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CARLOS DE PAZ PAZ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183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ORLANDO VIVAR RECINOS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184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CARMELO ARTURO BARAHONA PAIZ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185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MILTON VALERIO URZÚA DUARTE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186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JONNATHAN JORGE ANIBAL PITTER MÉNDEZ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187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CARLOS DÍAZ MÉNDEZ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188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MARÍA FERNANDA SAZO RECINOS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189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MARLON ERNESTO CHILÍN MOLINA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MARINO COSTEROS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190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RONY EVERARDO ESPINOZA GIL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191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MARICARMEN GONZALEZ MAZARIEOGS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192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IVAN CONTRERAS DE LEON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JURIDICOS AL CONSEJO NACIONAL DE AREAS PROTEGIDAS -CONAP-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193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FRANCISCO JUNIOR GARCIA VASQUEZ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EN ASUNTOS JURIDICOS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Q18,545.45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194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KAREN JEANNETH DE LA CRUZ ORELLANA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EN ASUNTOS JURIDICOS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Q17,000.00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195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KARLA YESENIA LOPEZ DIAZ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EN ASUNTOS JURIDICOS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</w:tbl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8711" w:h="12191" w:orient="landscape"/>
      <w:pgMar w:top="454" w:right="454" w:bottom="454" w:left="454" w:header="709" w:footer="709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Bodoni MT Condensed">
    <w:panose1 w:val="02070606080606020203"/>
    <w:charset w:val="00"/>
    <w:family w:val="auto"/>
    <w:pitch w:val="default"/>
    <w:sig w:usb0="00000003" w:usb1="00000000" w:usb2="00000000" w:usb3="00000000" w:csb0="20000001" w:csb1="0000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</w:pP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t>5a. Av. 6-06 Zona 1 Edificio IPM 5to, 6to, 7mo y 9no nivel. PBX: 1547 Ext: 1731</w:t>
    </w:r>
  </w:p>
  <w:p>
    <w:pPr>
      <w:pStyle w:val="3"/>
      <w:jc w:val="center"/>
      <w:rPr>
        <w:rFonts w:hint="default" w:ascii="Tahoma" w:hAnsi="Tahoma" w:cs="Tahoma"/>
        <w:color w:val="00B0F0"/>
      </w:rPr>
    </w:pPr>
    <w:r>
      <w:rPr>
        <w:rFonts w:hint="default" w:ascii="Tahoma" w:hAnsi="Tahoma" w:eastAsia="Bradley Hand ITC" w:cs="Tahoma"/>
        <w:b w:val="0"/>
        <w:bCs w:val="0"/>
        <w:i w:val="0"/>
        <w:iCs w:val="0"/>
        <w:color w:val="2E75B6" w:themeColor="accent1" w:themeShade="BF"/>
        <w:sz w:val="20"/>
        <w:szCs w:val="20"/>
        <w:lang w:val="es-GT"/>
      </w:rPr>
      <w:t xml:space="preserve">Website: </w:t>
    </w: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fldChar w:fldCharType="begin"/>
    </w: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instrText xml:space="preserve"> HYPERLINK "http://www.conap.gob.gt" </w:instrText>
    </w: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fldChar w:fldCharType="separate"/>
    </w:r>
    <w:r>
      <w:rPr>
        <w:rStyle w:val="5"/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t>www.conap.gob.gt</w:t>
    </w: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fldChar w:fldCharType="end"/>
    </w:r>
    <w:r>
      <w:rPr>
        <w:rFonts w:hint="default" w:ascii="Tahoma" w:hAnsi="Tahoma" w:cs="Tahoma"/>
        <w:color w:val="00B0F0"/>
        <w:sz w:val="22"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margin">
                <wp:posOffset>11236960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</w:pP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84.8pt;margin-top:0pt;height:144pt;width:144pt;mso-position-horizontal-relative:margin;mso-wrap-style:none;z-index:251684864;mso-width-relative:page;mso-height-relative:page;" filled="f" stroked="f" coordsize="21600,21600" o:gfxdata="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JwxxqjWAAAACgEAAA8AAAAAAAAAAQAgAAAAIgAA&#10;AGRycy9kb3ducmV2LnhtbFBLAQIUABQAAAAIAIdO4kD5V00qCgIAABkEAAAOAAAAAAAAAAEAIAAA&#10;ACU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center"/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</w:pP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begin"/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instrText xml:space="preserve"> PAGE  \* MERGEFORMAT </w:instrTex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default" w:ascii="Tahoma" w:hAnsi="Tahoma" w:cs="Tahoma"/>
        <w:color w:val="00B0F0"/>
        <w:lang w:val="es-ES"/>
      </w:rPr>
      <w:drawing>
        <wp:anchor distT="0" distB="0" distL="114300" distR="114300" simplePos="0" relativeHeight="251689984" behindDoc="1" locked="0" layoutInCell="1" allowOverlap="1">
          <wp:simplePos x="0" y="0"/>
          <wp:positionH relativeFrom="column">
            <wp:posOffset>-273685</wp:posOffset>
          </wp:positionH>
          <wp:positionV relativeFrom="paragraph">
            <wp:posOffset>193040</wp:posOffset>
          </wp:positionV>
          <wp:extent cx="11867515" cy="403860"/>
          <wp:effectExtent l="0" t="0" r="635" b="15875"/>
          <wp:wrapNone/>
          <wp:docPr id="13" name="Imagen 13" descr="Macintosh HD:Users:Administrador:Desktop: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Macintosh HD:Users:Administrador:Desktop: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21590" y="10319385"/>
                    <a:ext cx="11867515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22"/>
      </w:rPr>
      <mc:AlternateContent>
        <mc:Choice Requires="wps">
          <w:drawing>
            <wp:anchor distT="0" distB="0" distL="114300" distR="114300" simplePos="0" relativeHeight="251717632" behindDoc="0" locked="0" layoutInCell="1" allowOverlap="1">
              <wp:simplePos x="0" y="0"/>
              <wp:positionH relativeFrom="margin">
                <wp:posOffset>11236960</wp:posOffset>
              </wp:positionH>
              <wp:positionV relativeFrom="paragraph">
                <wp:posOffset>9525</wp:posOffset>
              </wp:positionV>
              <wp:extent cx="1828800" cy="182880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6038850" y="709168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</w:pP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84.8pt;margin-top:0.75pt;height:144pt;width:144pt;mso-position-horizontal-relative:margin;mso-wrap-style:none;z-index:251717632;mso-width-relative:page;mso-height-relative:page;" filled="f" stroked="f" coordsize="21600,21600" o:gfxdata="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H7+87tcAAAALAQAADwAA&#10;AAAAAAABACAAAAAiAAAAZHJzL2Rvd25yZXYueG1sUEsBAhQAFAAAAAgAh07iQGOc/EcXAgAAJQQA&#10;AA4AAAAAAAAAAQAgAAAAJgEAAGRycy9lMm9Eb2MueG1sUEsFBgAAAAAGAAYAWQEAAK8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center"/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</w:pP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begin"/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instrText xml:space="preserve"> PAGE  \* MERGEFORMAT </w:instrTex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auto"/>
        <w:sz w:val="21"/>
        <w:szCs w:val="21"/>
        <w:lang w:val="es-GT"/>
      </w:rPr>
    </w:pPr>
    <w:r>
      <w:rPr>
        <w:rFonts w:hint="default" w:ascii="Calibri" w:hAnsi="Calibri" w:cs="Calibri"/>
        <w:b/>
        <w:bCs/>
        <w:color w:val="169CDA"/>
        <w:sz w:val="21"/>
        <w:szCs w:val="21"/>
        <w:lang w:val="es-G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-19685</wp:posOffset>
          </wp:positionH>
          <wp:positionV relativeFrom="paragraph">
            <wp:posOffset>-88900</wp:posOffset>
          </wp:positionV>
          <wp:extent cx="1925955" cy="889000"/>
          <wp:effectExtent l="0" t="0" r="0" b="0"/>
          <wp:wrapNone/>
          <wp:docPr id="3" name="Imagen 3" descr="Logotipo_Gobierno2018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_Gobierno2018 PNG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>
                          <a:alpha val="100000"/>
                        </a:srgbClr>
                      </a:clrFrom>
                      <a:clrTo>
                        <a:srgbClr val="FFFFFF">
                          <a:alpha val="100000"/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116205" y="153035"/>
                    <a:ext cx="1925955" cy="889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default" w:ascii="Calibri" w:hAnsi="Calibri" w:cs="Calibri"/>
        <w:color w:val="2E75B6" w:themeColor="accent1" w:themeShade="BF"/>
        <w:sz w:val="21"/>
        <w:szCs w:val="21"/>
        <w:lang w:eastAsia="es-GT"/>
      </w:rPr>
      <mc:AlternateContent>
        <mc:Choice Requires="wps">
          <w:drawing>
            <wp:anchor distT="0" distB="0" distL="114300" distR="114300" simplePos="0" relativeHeight="251719680" behindDoc="0" locked="0" layoutInCell="1" allowOverlap="1">
              <wp:simplePos x="0" y="0"/>
              <wp:positionH relativeFrom="column">
                <wp:posOffset>34290</wp:posOffset>
              </wp:positionH>
              <wp:positionV relativeFrom="paragraph">
                <wp:posOffset>-74930</wp:posOffset>
              </wp:positionV>
              <wp:extent cx="11325225" cy="9525"/>
              <wp:effectExtent l="0" t="0" r="0" b="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322580" y="1146810"/>
                        <a:ext cx="11325225" cy="9525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2.7pt;margin-top:-5.9pt;height:0.75pt;width:891.75pt;z-index:251719680;mso-width-relative:page;mso-height-relative:page;" filled="f" stroked="t" coordsize="21600,21600" o:gfxdata="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IYu4yHYAAAACgEAAA8A&#10;AAAAAAAAAQAgAAAAIgAAAGRycy9kb3ducmV2LnhtbFBLAQIUABQAAAAIAIdO4kB2cNLO3gEAAJ4D&#10;AAAOAAAAAAAAAAEAIAAAACcBAABkcnMvZTJvRG9jLnhtbFBLBQYAAAAABgAGAFkBAAB3BQAAAAA=&#10;">
              <v:fill on="f" focussize="0,0"/>
              <v:stroke weight="1.5pt" color="#2E75B6 [24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default" w:ascii="Calibri" w:hAnsi="Calibri" w:cs="Calibri"/>
        <w:b/>
        <w:bCs/>
        <w:color w:val="169CDA"/>
        <w:sz w:val="21"/>
        <w:szCs w:val="21"/>
        <w:lang w:val="es-GT"/>
      </w:rPr>
      <w:t>DIRECCIÓN DE RECURSOS HUMANOS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</w:pP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  <w:t>DIRECTORA: LICDA. MARÍA ALEJANDRA GÁNDARA ESPINO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2E75B6" w:themeColor="accent1" w:themeShade="BF"/>
        <w:sz w:val="21"/>
        <w:szCs w:val="21"/>
      </w:rPr>
    </w:pP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  <w:t>RESPONSABLE DE ACTUALIZACIÓN DE INFORMACIÓN: KEVIN GIOVANNI COLMENAREZ CORTEZ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</w:pP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  <w:t>FECHA DE EMISIÓN: 09/12/2019</w:t>
    </w:r>
    <w:bookmarkStart w:id="0" w:name="_GoBack"/>
    <w:bookmarkEnd w:id="0"/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Tahoma" w:hAnsi="Tahoma" w:cs="Tahoma"/>
        <w:b/>
        <w:bCs/>
        <w:color w:val="2E75B6" w:themeColor="accent1" w:themeShade="BF"/>
        <w:sz w:val="18"/>
        <w:szCs w:val="18"/>
      </w:rPr>
    </w:pP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</w:rPr>
      <w:t>(ARTÍCULO 1</w:t>
    </w: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  <w:t>1</w:t>
    </w: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</w:rPr>
      <w:t xml:space="preserve">, NUMERAL </w:t>
    </w: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  <w:t>2</w:t>
    </w: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</w:rPr>
      <w:t>, LEY DE ACCESO A LA INFORMACIÓN PÚBLICA)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Tahoma" w:hAnsi="Tahoma" w:cs="Tahoma"/>
        <w:b/>
        <w:bCs/>
        <w:color w:val="2E75B6" w:themeColor="accent1" w:themeShade="BF"/>
        <w:sz w:val="18"/>
        <w:szCs w:val="18"/>
      </w:rPr>
    </w:pPr>
    <w:r>
      <w:rPr>
        <w:color w:val="2E75B6" w:themeColor="accent1" w:themeShade="BF"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34290</wp:posOffset>
              </wp:positionH>
              <wp:positionV relativeFrom="paragraph">
                <wp:posOffset>64135</wp:posOffset>
              </wp:positionV>
              <wp:extent cx="11325225" cy="9525"/>
              <wp:effectExtent l="0" t="0" r="0" b="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325225" cy="9525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2.7pt;margin-top:5.05pt;height:0.75pt;width:891.75pt;z-index:251659264;mso-width-relative:page;mso-height-relative:page;" filled="f" stroked="t" coordsize="21600,21600" o:gfxdata="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Lr+Lo3XAAAACAEAAA8AAAAAAAAAAQAgAAAA&#10;IgAAAGRycy9kb3ducmV2LnhtbFBLAQIUABQAAAAIAIdO4kB75iqG0wEAAJMDAAAOAAAAAAAAAAEA&#10;IAAAACYBAABkcnMvZTJvRG9jLnhtbFBLBQYAAAAABgAGAFkBAABrBQAAAAA=&#10;">
              <v:fill on="f" focussize="0,0"/>
              <v:stroke weight="1.5pt" color="#2E75B6 [2404]" miterlimit="8" joinstyle="miter"/>
              <v:imagedata o:title=""/>
              <o:lock v:ext="edit" aspectratio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hyphenationZone w:val="425"/>
  <w:evenAndOddHeaders w:val="1"/>
  <w:displayHorizontalDrawingGridEvery w:val="1"/>
  <w:displayVerticalDrawingGridEvery w:val="1"/>
  <w:noPunctuationKerning w:val="1"/>
  <w:characterSpacingControl w:val="doNotCompress"/>
  <w:compat>
    <w:doNotExpandShiftReturn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62B9"/>
    <w:rsid w:val="000113C9"/>
    <w:rsid w:val="00053EC0"/>
    <w:rsid w:val="00086C83"/>
    <w:rsid w:val="000A2736"/>
    <w:rsid w:val="000A7BAC"/>
    <w:rsid w:val="000C3EA3"/>
    <w:rsid w:val="000D2E8D"/>
    <w:rsid w:val="001462E2"/>
    <w:rsid w:val="00167565"/>
    <w:rsid w:val="00173B8D"/>
    <w:rsid w:val="001B02F8"/>
    <w:rsid w:val="001B1AEB"/>
    <w:rsid w:val="002B390C"/>
    <w:rsid w:val="002F7076"/>
    <w:rsid w:val="00303111"/>
    <w:rsid w:val="003114D0"/>
    <w:rsid w:val="003844A8"/>
    <w:rsid w:val="003924E4"/>
    <w:rsid w:val="0039419D"/>
    <w:rsid w:val="003B158D"/>
    <w:rsid w:val="003C1582"/>
    <w:rsid w:val="003C58B5"/>
    <w:rsid w:val="003E6795"/>
    <w:rsid w:val="00445942"/>
    <w:rsid w:val="00487CED"/>
    <w:rsid w:val="00493796"/>
    <w:rsid w:val="004B56CE"/>
    <w:rsid w:val="004D5594"/>
    <w:rsid w:val="00515C45"/>
    <w:rsid w:val="00520E67"/>
    <w:rsid w:val="00542EF7"/>
    <w:rsid w:val="0057337D"/>
    <w:rsid w:val="005B7F1C"/>
    <w:rsid w:val="005C74E9"/>
    <w:rsid w:val="005F72D0"/>
    <w:rsid w:val="00653E78"/>
    <w:rsid w:val="00660F30"/>
    <w:rsid w:val="00683784"/>
    <w:rsid w:val="0068532C"/>
    <w:rsid w:val="00694537"/>
    <w:rsid w:val="006F0F39"/>
    <w:rsid w:val="007200B1"/>
    <w:rsid w:val="00725267"/>
    <w:rsid w:val="0074388B"/>
    <w:rsid w:val="00763A28"/>
    <w:rsid w:val="007E2229"/>
    <w:rsid w:val="007E52B3"/>
    <w:rsid w:val="007E6900"/>
    <w:rsid w:val="00852E34"/>
    <w:rsid w:val="00867944"/>
    <w:rsid w:val="00896BAC"/>
    <w:rsid w:val="009D70D2"/>
    <w:rsid w:val="009E0A7C"/>
    <w:rsid w:val="00A0046B"/>
    <w:rsid w:val="00A924F1"/>
    <w:rsid w:val="00AA0A52"/>
    <w:rsid w:val="00AB09F7"/>
    <w:rsid w:val="00AC05E5"/>
    <w:rsid w:val="00AD0C7F"/>
    <w:rsid w:val="00B14641"/>
    <w:rsid w:val="00B2053A"/>
    <w:rsid w:val="00B46660"/>
    <w:rsid w:val="00B9719B"/>
    <w:rsid w:val="00BB2F04"/>
    <w:rsid w:val="00BE251C"/>
    <w:rsid w:val="00C173AD"/>
    <w:rsid w:val="00C34123"/>
    <w:rsid w:val="00C57BF0"/>
    <w:rsid w:val="00C619FF"/>
    <w:rsid w:val="00CB0782"/>
    <w:rsid w:val="00CF6F98"/>
    <w:rsid w:val="00D155E4"/>
    <w:rsid w:val="00D42A9F"/>
    <w:rsid w:val="00D512A1"/>
    <w:rsid w:val="00DA1A1E"/>
    <w:rsid w:val="00DC0C8F"/>
    <w:rsid w:val="00DF0113"/>
    <w:rsid w:val="00E10C6C"/>
    <w:rsid w:val="00E924EC"/>
    <w:rsid w:val="00EA46FC"/>
    <w:rsid w:val="00EB2916"/>
    <w:rsid w:val="00EC2D9B"/>
    <w:rsid w:val="00ED1DBD"/>
    <w:rsid w:val="00EF4896"/>
    <w:rsid w:val="00EF555B"/>
    <w:rsid w:val="00FA5640"/>
    <w:rsid w:val="00FC5AB9"/>
    <w:rsid w:val="00FE6FCD"/>
    <w:rsid w:val="01A07010"/>
    <w:rsid w:val="01C00890"/>
    <w:rsid w:val="02A4391A"/>
    <w:rsid w:val="0396244C"/>
    <w:rsid w:val="054F6932"/>
    <w:rsid w:val="07ED4C4E"/>
    <w:rsid w:val="08AF703A"/>
    <w:rsid w:val="090B0683"/>
    <w:rsid w:val="0B894670"/>
    <w:rsid w:val="0BC87893"/>
    <w:rsid w:val="0E115F86"/>
    <w:rsid w:val="0E89221E"/>
    <w:rsid w:val="0FDC6EC8"/>
    <w:rsid w:val="1087185E"/>
    <w:rsid w:val="11D65083"/>
    <w:rsid w:val="13C23955"/>
    <w:rsid w:val="16FE447F"/>
    <w:rsid w:val="176643D5"/>
    <w:rsid w:val="19310212"/>
    <w:rsid w:val="198318C0"/>
    <w:rsid w:val="1AB81557"/>
    <w:rsid w:val="1AF55373"/>
    <w:rsid w:val="1CCA0F7F"/>
    <w:rsid w:val="1CD277F2"/>
    <w:rsid w:val="1D91035D"/>
    <w:rsid w:val="1DBF7DD4"/>
    <w:rsid w:val="1E9B357F"/>
    <w:rsid w:val="1F677E07"/>
    <w:rsid w:val="1FA8133D"/>
    <w:rsid w:val="204568FC"/>
    <w:rsid w:val="21714A8B"/>
    <w:rsid w:val="243E6E42"/>
    <w:rsid w:val="25385550"/>
    <w:rsid w:val="27A60AF7"/>
    <w:rsid w:val="27BC09FD"/>
    <w:rsid w:val="28460994"/>
    <w:rsid w:val="2A7479E6"/>
    <w:rsid w:val="2CB26289"/>
    <w:rsid w:val="2E03464A"/>
    <w:rsid w:val="2E2F0788"/>
    <w:rsid w:val="30976443"/>
    <w:rsid w:val="314A4B54"/>
    <w:rsid w:val="36421903"/>
    <w:rsid w:val="36434AB2"/>
    <w:rsid w:val="365773C1"/>
    <w:rsid w:val="36805C19"/>
    <w:rsid w:val="36EF6A30"/>
    <w:rsid w:val="37A7571B"/>
    <w:rsid w:val="396038E6"/>
    <w:rsid w:val="399A36C1"/>
    <w:rsid w:val="3A0745B0"/>
    <w:rsid w:val="3B9C3ACC"/>
    <w:rsid w:val="3BE03C59"/>
    <w:rsid w:val="3D1D0910"/>
    <w:rsid w:val="3D541169"/>
    <w:rsid w:val="3EBB6EED"/>
    <w:rsid w:val="42D94565"/>
    <w:rsid w:val="43AB2443"/>
    <w:rsid w:val="44CE684D"/>
    <w:rsid w:val="45662E9D"/>
    <w:rsid w:val="46864DA6"/>
    <w:rsid w:val="4AB55151"/>
    <w:rsid w:val="4C1E3911"/>
    <w:rsid w:val="4D241B4F"/>
    <w:rsid w:val="4DCE2273"/>
    <w:rsid w:val="4F5F35C3"/>
    <w:rsid w:val="50BB2726"/>
    <w:rsid w:val="52414E9D"/>
    <w:rsid w:val="53F63B05"/>
    <w:rsid w:val="545A5750"/>
    <w:rsid w:val="54836455"/>
    <w:rsid w:val="554F48A4"/>
    <w:rsid w:val="567443CE"/>
    <w:rsid w:val="570E090D"/>
    <w:rsid w:val="571F18E2"/>
    <w:rsid w:val="574125EB"/>
    <w:rsid w:val="58980996"/>
    <w:rsid w:val="5C3C259D"/>
    <w:rsid w:val="5C4A209E"/>
    <w:rsid w:val="5FB311EB"/>
    <w:rsid w:val="615D7E7A"/>
    <w:rsid w:val="634B16C2"/>
    <w:rsid w:val="65E94539"/>
    <w:rsid w:val="68B30613"/>
    <w:rsid w:val="68FA0884"/>
    <w:rsid w:val="693C6F32"/>
    <w:rsid w:val="69FF2CAB"/>
    <w:rsid w:val="6B8713B5"/>
    <w:rsid w:val="6E892514"/>
    <w:rsid w:val="6EE848E1"/>
    <w:rsid w:val="6FD43C62"/>
    <w:rsid w:val="722D2B92"/>
    <w:rsid w:val="729C743D"/>
    <w:rsid w:val="75412844"/>
    <w:rsid w:val="75426E5F"/>
    <w:rsid w:val="75A111FE"/>
    <w:rsid w:val="77A50659"/>
    <w:rsid w:val="7A5170F7"/>
    <w:rsid w:val="7AC168DF"/>
    <w:rsid w:val="7B836BA6"/>
    <w:rsid w:val="7BE47F81"/>
    <w:rsid w:val="7C1402AD"/>
    <w:rsid w:val="7CCE63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GT" w:eastAsia="en-US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9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styleId="5">
    <w:name w:val="Hyperlink"/>
    <w:basedOn w:val="4"/>
    <w:unhideWhenUsed/>
    <w:qFormat/>
    <w:uiPriority w:val="99"/>
    <w:rPr>
      <w:color w:val="0563C1"/>
      <w:u w:val="single"/>
    </w:rPr>
  </w:style>
  <w:style w:type="character" w:styleId="6">
    <w:name w:val="FollowedHyperlink"/>
    <w:basedOn w:val="4"/>
    <w:unhideWhenUsed/>
    <w:qFormat/>
    <w:uiPriority w:val="99"/>
    <w:rPr>
      <w:color w:val="954F72"/>
      <w:u w:val="single"/>
    </w:rPr>
  </w:style>
  <w:style w:type="table" w:styleId="8">
    <w:name w:val="Table Grid"/>
    <w:basedOn w:val="7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Encabezado Car"/>
    <w:basedOn w:val="4"/>
    <w:link w:val="2"/>
    <w:qFormat/>
    <w:uiPriority w:val="99"/>
  </w:style>
  <w:style w:type="character" w:customStyle="1" w:styleId="10">
    <w:name w:val="Pie de página Car"/>
    <w:basedOn w:val="4"/>
    <w:link w:val="3"/>
    <w:qFormat/>
    <w:uiPriority w:val="99"/>
  </w:style>
  <w:style w:type="paragraph" w:customStyle="1" w:styleId="11">
    <w:name w:val="font5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b/>
      <w:bCs/>
      <w:color w:val="000000"/>
      <w:sz w:val="18"/>
      <w:szCs w:val="18"/>
      <w:lang w:eastAsia="es-GT"/>
    </w:rPr>
  </w:style>
  <w:style w:type="paragraph" w:customStyle="1" w:styleId="12">
    <w:name w:val="font6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color w:val="000000"/>
      <w:sz w:val="18"/>
      <w:szCs w:val="18"/>
      <w:lang w:eastAsia="es-GT"/>
    </w:rPr>
  </w:style>
  <w:style w:type="paragraph" w:customStyle="1" w:styleId="13">
    <w:name w:val="xl66"/>
    <w:basedOn w:val="1"/>
    <w:qFormat/>
    <w:uiPriority w:val="0"/>
    <w:pPr>
      <w:pBdr>
        <w:top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14">
    <w:name w:val="xl67"/>
    <w:basedOn w:val="1"/>
    <w:qFormat/>
    <w:uiPriority w:val="0"/>
    <w:pPr>
      <w:pBdr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15">
    <w:name w:val="xl68"/>
    <w:basedOn w:val="1"/>
    <w:qFormat/>
    <w:uiPriority w:val="0"/>
    <w:pPr>
      <w:pBdr>
        <w:left w:val="single" w:color="000000" w:sz="12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16">
    <w:name w:val="xl69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17">
    <w:name w:val="xl70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18">
    <w:name w:val="xl71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19">
    <w:name w:val="xl72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0">
    <w:name w:val="xl73"/>
    <w:basedOn w:val="1"/>
    <w:qFormat/>
    <w:uiPriority w:val="0"/>
    <w:pPr>
      <w:pBdr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21">
    <w:name w:val="xl74"/>
    <w:basedOn w:val="1"/>
    <w:qFormat/>
    <w:uiPriority w:val="0"/>
    <w:pPr>
      <w:pBdr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22">
    <w:name w:val="xl75"/>
    <w:basedOn w:val="1"/>
    <w:qFormat/>
    <w:uiPriority w:val="0"/>
    <w:pPr>
      <w:pBdr>
        <w:top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3">
    <w:name w:val="xl7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4">
    <w:name w:val="xl77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5">
    <w:name w:val="xl78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6">
    <w:name w:val="xl79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7">
    <w:name w:val="xl80"/>
    <w:basedOn w:val="1"/>
    <w:qFormat/>
    <w:uiPriority w:val="0"/>
    <w:pPr>
      <w:pBdr>
        <w:top w:val="single" w:color="000000" w:sz="12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8">
    <w:name w:val="xl81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9">
    <w:name w:val="xl82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30">
    <w:name w:val="xl83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1">
    <w:name w:val="xl84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2">
    <w:name w:val="xl85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33">
    <w:name w:val="xl8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4">
    <w:name w:val="xl87"/>
    <w:basedOn w:val="1"/>
    <w:qFormat/>
    <w:uiPriority w:val="0"/>
    <w:pPr>
      <w:pBdr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5">
    <w:name w:val="xl88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6">
    <w:name w:val="xl89"/>
    <w:basedOn w:val="1"/>
    <w:qFormat/>
    <w:uiPriority w:val="0"/>
    <w:pPr>
      <w:pBdr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7">
    <w:name w:val="xl90"/>
    <w:basedOn w:val="1"/>
    <w:qFormat/>
    <w:uiPriority w:val="0"/>
    <w:pPr>
      <w:pBdr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38">
    <w:name w:val="xl91"/>
    <w:basedOn w:val="1"/>
    <w:qFormat/>
    <w:uiPriority w:val="0"/>
    <w:pPr>
      <w:pBdr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39">
    <w:name w:val="xl92"/>
    <w:basedOn w:val="1"/>
    <w:qFormat/>
    <w:uiPriority w:val="0"/>
    <w:pPr>
      <w:pBdr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0">
    <w:name w:val="xl93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1">
    <w:name w:val="xl94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2">
    <w:name w:val="xl95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43">
    <w:name w:val="xl96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3"/>
      <w:szCs w:val="23"/>
      <w:lang w:eastAsia="es-GT"/>
    </w:rPr>
  </w:style>
  <w:style w:type="paragraph" w:customStyle="1" w:styleId="44">
    <w:name w:val="xl97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45">
    <w:name w:val="xl98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46">
    <w:name w:val="xl99"/>
    <w:basedOn w:val="1"/>
    <w:qFormat/>
    <w:uiPriority w:val="0"/>
    <w:pPr>
      <w:pBdr>
        <w:top w:val="single" w:color="000000" w:sz="8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7">
    <w:name w:val="xl100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8">
    <w:name w:val="xl101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9">
    <w:name w:val="xl102"/>
    <w:basedOn w:val="1"/>
    <w:qFormat/>
    <w:uiPriority w:val="0"/>
    <w:pPr>
      <w:pBdr>
        <w:top w:val="single" w:color="000000" w:sz="12" w:space="0"/>
        <w:left w:val="single" w:color="000000" w:sz="8" w:space="14"/>
        <w:right w:val="single" w:color="000000" w:sz="8" w:space="0"/>
      </w:pBdr>
      <w:spacing w:before="100" w:beforeAutospacing="1" w:after="100" w:afterAutospacing="1" w:line="240" w:lineRule="auto"/>
      <w:ind w:firstLine="200" w:firstLineChars="2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50">
    <w:name w:val="xl103"/>
    <w:basedOn w:val="1"/>
    <w:qFormat/>
    <w:uiPriority w:val="0"/>
    <w:pPr>
      <w:pBdr>
        <w:left w:val="single" w:color="000000" w:sz="8" w:space="14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ind w:firstLine="200" w:firstLineChars="2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51">
    <w:name w:val="xl104"/>
    <w:basedOn w:val="1"/>
    <w:qFormat/>
    <w:uiPriority w:val="0"/>
    <w:pPr>
      <w:pBdr>
        <w:top w:val="single" w:color="000000" w:sz="8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2">
    <w:name w:val="xl105"/>
    <w:basedOn w:val="1"/>
    <w:qFormat/>
    <w:uiPriority w:val="0"/>
    <w:pPr>
      <w:pBdr>
        <w:top w:val="single" w:color="000000" w:sz="8" w:space="0"/>
        <w:left w:val="single" w:color="000000" w:sz="8" w:space="7"/>
        <w:right w:val="single" w:color="000000" w:sz="8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3">
    <w:name w:val="xl106"/>
    <w:basedOn w:val="1"/>
    <w:qFormat/>
    <w:uiPriority w:val="0"/>
    <w:pPr>
      <w:pBdr>
        <w:left w:val="single" w:color="000000" w:sz="8" w:space="7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4">
    <w:name w:val="xl107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5">
    <w:name w:val="xl108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6">
    <w:name w:val="xl109"/>
    <w:basedOn w:val="1"/>
    <w:qFormat/>
    <w:uiPriority w:val="0"/>
    <w:pPr>
      <w:pBdr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7">
    <w:name w:val="xl110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8">
    <w:name w:val="xl111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9">
    <w:name w:val="xl112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0">
    <w:name w:val="xl113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1">
    <w:name w:val="xl114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2">
    <w:name w:val="xl115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3">
    <w:name w:val="xl11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4">
    <w:name w:val="xl117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5">
    <w:name w:val="xl118"/>
    <w:basedOn w:val="1"/>
    <w:qFormat/>
    <w:uiPriority w:val="0"/>
    <w:pPr>
      <w:pBdr>
        <w:top w:val="single" w:color="000000" w:sz="12" w:space="0"/>
        <w:left w:val="single" w:color="000000" w:sz="8" w:space="7"/>
        <w:right w:val="single" w:color="000000" w:sz="12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6">
    <w:name w:val="xl119"/>
    <w:basedOn w:val="1"/>
    <w:qFormat/>
    <w:uiPriority w:val="0"/>
    <w:pPr>
      <w:pBdr>
        <w:left w:val="single" w:color="000000" w:sz="8" w:space="7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7">
    <w:name w:val="xl120"/>
    <w:basedOn w:val="1"/>
    <w:qFormat/>
    <w:uiPriority w:val="0"/>
    <w:pPr>
      <w:pBdr>
        <w:top w:val="single" w:color="000000" w:sz="12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8">
    <w:name w:val="xl121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9">
    <w:name w:val="font7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color w:val="000000"/>
      <w:sz w:val="18"/>
      <w:szCs w:val="18"/>
      <w:lang w:eastAsia="es-G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413571-EDCE-4C56-864F-F57386C547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4050</Words>
  <Characters>22015</Characters>
  <Lines>1737</Lines>
  <Paragraphs>491</Paragraphs>
  <TotalTime>0</TotalTime>
  <ScaleCrop>false</ScaleCrop>
  <LinksUpToDate>false</LinksUpToDate>
  <CharactersWithSpaces>28146</CharactersWithSpaces>
  <Application>WPS Office_11.2.0.9107_F1E327BC-269C-435d-A152-05C5408002CA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2018-03-07T16:08:00Z</dcterms:created>
  <dc:creator>Yordy Kevin. Ramos Fraatz</dc:creator>
  <cp:lastModifiedBy>ykramos</cp:lastModifiedBy>
  <dcterms:modified xsi:type="dcterms:W3CDTF">2020-01-02T17:37:02Z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3082-11.2.0.9107</vt:lpwstr>
  </property>
</Properties>
</file>