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7"/>
        <w:gridCol w:w="1258"/>
        <w:gridCol w:w="795"/>
        <w:gridCol w:w="735"/>
        <w:gridCol w:w="675"/>
        <w:gridCol w:w="270"/>
        <w:gridCol w:w="570"/>
        <w:gridCol w:w="1230"/>
        <w:gridCol w:w="990"/>
        <w:gridCol w:w="855"/>
        <w:gridCol w:w="195"/>
        <w:gridCol w:w="1110"/>
        <w:gridCol w:w="45"/>
        <w:gridCol w:w="1185"/>
        <w:gridCol w:w="120"/>
        <w:gridCol w:w="1275"/>
        <w:gridCol w:w="945"/>
        <w:gridCol w:w="255"/>
        <w:gridCol w:w="1082"/>
        <w:gridCol w:w="178"/>
        <w:gridCol w:w="1292"/>
        <w:gridCol w:w="1170"/>
        <w:gridCol w:w="120"/>
        <w:gridCol w:w="870"/>
        <w:gridCol w:w="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315" w:hRule="atLeast"/>
        </w:trPr>
        <w:tc>
          <w:tcPr>
            <w:tcW w:w="17775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315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.703.00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.567.00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MARROQUÍN AGUILAR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Q1,130.32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Q1,354.84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Q290.32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Q3,017.42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PAGO PROPORCIONAL POR ALTA DE SUSPENSIÓN DEL I.G.S.S.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Q2,524.39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Q108.06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Q3,025.81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Q648.39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Q540.32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Q6,846.97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Q150.71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Q6.45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Q180.65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Q38.71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Q32.26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Q408.78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PAGO PROPORCIONAL POR ALTA DE SUSPENSIÓN DEL I.G.S.S.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ALDANA PINELO DE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DÍAZ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457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458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Q941.94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Q1,129.03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Q2,514.52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TECNICO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Q19,153.87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Q466.67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Q27,787.21 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  <w:lang w:val="es-GT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.627.00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50" w:type="dxa"/>
            <w:gridSpan w:val="2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RAMÍREZ VILLALOBOS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73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3255"/>
        <w:gridCol w:w="1039"/>
        <w:gridCol w:w="2662"/>
        <w:gridCol w:w="1399"/>
        <w:gridCol w:w="1725"/>
        <w:gridCol w:w="2220"/>
        <w:gridCol w:w="2265"/>
        <w:gridCol w:w="1817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30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CONTREAS LÓPEZ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Q.726.50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.689.00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PABLO ALBERTO PACHECO TESUCUN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Q20,256.67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Q737.50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Q491.67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Q21,485.84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SEPTIEMBRE.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940"/>
        <w:gridCol w:w="1425"/>
        <w:gridCol w:w="6705"/>
        <w:gridCol w:w="1080"/>
        <w:gridCol w:w="2400"/>
        <w:gridCol w:w="1787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6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Q1,290.32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a partir del 05 de octubre.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.658.50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SOSTENIBLE EN LA DIRECCIÓN REGIONAL PETEN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  <w:r>
        <w:rPr>
          <w:rFonts w:hint="default"/>
          <w:lang w:val="en-US" w:eastAsia="es-GT"/>
        </w:rPr>
        <w:t xml:space="preserve"> </w:t>
      </w:r>
    </w:p>
    <w:tbl>
      <w:tblPr>
        <w:tblStyle w:val="7"/>
        <w:tblW w:w="1729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788"/>
        <w:gridCol w:w="1455"/>
        <w:gridCol w:w="1200"/>
        <w:gridCol w:w="765"/>
        <w:gridCol w:w="900"/>
        <w:gridCol w:w="958"/>
        <w:gridCol w:w="1382"/>
        <w:gridCol w:w="1275"/>
        <w:gridCol w:w="1515"/>
        <w:gridCol w:w="1815"/>
        <w:gridCol w:w="1427"/>
        <w:gridCol w:w="12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295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SALARIÓ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.1,124.00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Q142.80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Q16.13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Q45.16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Q204.09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DEL I.G.S.S.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ADOLFO GUAMUCH QUELEX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Q571.20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Q64.52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Q180.65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Q816.37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DEL I.G.S.S.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Q580.90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Q580.90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Q6.77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Q587.67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NICOLAS CHOC SUB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MO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DELMA NOHEMY POP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DUVALIER POP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RODRIGO CHOC PAN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CAAL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PAN CHUB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BARRIENTOS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HERLINDA TEC TEC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POP TEC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CRISTINA TEC BEB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CHUB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AROLDO CHOC CHE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ROMEO COOCH BEB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ANTONIO CAAL TEC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BEB CHUB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POP HERNANDEZ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Q6.77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Q587.67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Q9.68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Q590.58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Q447.78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Q9.68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Q596.82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Q3,114.84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BAUDILIO OSORIO GÓMEZ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JHANNIE GRISELL MARTINEZ OCHOA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 JOHANNA GUILLEN NOGUERA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Q441.54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Q9.68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Q590.58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Q453.84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Q9.68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Q90.97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Q602.88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6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3255"/>
        <w:gridCol w:w="1425"/>
        <w:gridCol w:w="3315"/>
        <w:gridCol w:w="2820"/>
        <w:gridCol w:w="3405"/>
        <w:gridCol w:w="27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670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JESUS MENDOZA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ABIMAEL SILVESTRE MIGUEL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MAGALY ASUNCIÓN DÍAZ MONTEJO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DE JESUS MONTEJO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DE JESUS MENDOZA MENDOZA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ESTUARDO EMMANUEL CAMPOSECO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FRANCISCO MATEO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01/10/19 AL 30/11/19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11/11/2019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1E3CE0"/>
    <w:rsid w:val="0E4749C6"/>
    <w:rsid w:val="0E89221E"/>
    <w:rsid w:val="0F8B56C1"/>
    <w:rsid w:val="0FDC6EC8"/>
    <w:rsid w:val="1087185E"/>
    <w:rsid w:val="13C23955"/>
    <w:rsid w:val="15AB3549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1324057"/>
    <w:rsid w:val="31A6453A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3F47495E"/>
    <w:rsid w:val="3F907443"/>
    <w:rsid w:val="42D94565"/>
    <w:rsid w:val="42E84F51"/>
    <w:rsid w:val="438F06CC"/>
    <w:rsid w:val="43AB2443"/>
    <w:rsid w:val="44CE684D"/>
    <w:rsid w:val="45662E9D"/>
    <w:rsid w:val="4AB55151"/>
    <w:rsid w:val="4C3A2406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AEA65D8"/>
    <w:rsid w:val="5B7A5B6C"/>
    <w:rsid w:val="5C3C259D"/>
    <w:rsid w:val="5E3A1292"/>
    <w:rsid w:val="615D7E7A"/>
    <w:rsid w:val="61FE73D4"/>
    <w:rsid w:val="64103ACF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72</Pages>
  <Words>22414</Words>
  <Characters>116406</Characters>
  <Lines>1737</Lines>
  <Paragraphs>491</Paragraphs>
  <TotalTime>15</TotalTime>
  <ScaleCrop>false</ScaleCrop>
  <LinksUpToDate>false</LinksUpToDate>
  <CharactersWithSpaces>158099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2019-11-13T14:25:59Z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3082-11.2.0.9031</vt:lpwstr>
  </property>
</Properties>
</file>